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940"/>
        <w:gridCol w:w="4700"/>
      </w:tblGrid>
      <w:tr w:rsidR="00C059B9" w:rsidRPr="00811E4D" w:rsidTr="00C059B9">
        <w:tc>
          <w:tcPr>
            <w:tcW w:w="4940" w:type="dxa"/>
            <w:shd w:val="clear" w:color="auto" w:fill="auto"/>
          </w:tcPr>
          <w:p w:rsidR="00C059B9" w:rsidRPr="00811E4D" w:rsidRDefault="00C059B9" w:rsidP="00097D15">
            <w:pPr>
              <w:pageBreakBefore/>
              <w:jc w:val="both"/>
              <w:rPr>
                <w:sz w:val="24"/>
                <w:szCs w:val="24"/>
              </w:rPr>
            </w:pPr>
          </w:p>
        </w:tc>
        <w:tc>
          <w:tcPr>
            <w:tcW w:w="4700" w:type="dxa"/>
            <w:shd w:val="clear" w:color="auto" w:fill="auto"/>
          </w:tcPr>
          <w:p w:rsidR="00312DE8" w:rsidRDefault="00312DE8" w:rsidP="00312DE8">
            <w:pPr>
              <w:pageBreakBefore/>
              <w:shd w:val="clear" w:color="auto" w:fill="FFFFFF"/>
              <w:jc w:val="right"/>
              <w:rPr>
                <w:sz w:val="24"/>
                <w:szCs w:val="24"/>
              </w:rPr>
            </w:pPr>
            <w:r>
              <w:rPr>
                <w:sz w:val="24"/>
                <w:szCs w:val="24"/>
              </w:rPr>
              <w:t>Приложение</w:t>
            </w:r>
            <w:r w:rsidR="00E94A90">
              <w:rPr>
                <w:sz w:val="24"/>
                <w:szCs w:val="24"/>
              </w:rPr>
              <w:t xml:space="preserve"> 1</w:t>
            </w:r>
            <w:r>
              <w:rPr>
                <w:sz w:val="24"/>
                <w:szCs w:val="24"/>
              </w:rPr>
              <w:t xml:space="preserve"> </w:t>
            </w:r>
            <w:r w:rsidR="00C059B9" w:rsidRPr="00811E4D">
              <w:rPr>
                <w:sz w:val="24"/>
                <w:szCs w:val="24"/>
              </w:rPr>
              <w:t xml:space="preserve">к </w:t>
            </w:r>
            <w:r>
              <w:rPr>
                <w:sz w:val="24"/>
                <w:szCs w:val="24"/>
              </w:rPr>
              <w:t xml:space="preserve">приказу </w:t>
            </w:r>
          </w:p>
          <w:p w:rsidR="00312DE8" w:rsidRDefault="00312DE8" w:rsidP="00312DE8">
            <w:pPr>
              <w:pageBreakBefore/>
              <w:shd w:val="clear" w:color="auto" w:fill="FFFFFF"/>
              <w:jc w:val="right"/>
              <w:rPr>
                <w:sz w:val="24"/>
                <w:szCs w:val="24"/>
              </w:rPr>
            </w:pPr>
            <w:r>
              <w:rPr>
                <w:sz w:val="24"/>
                <w:szCs w:val="24"/>
              </w:rPr>
              <w:t xml:space="preserve">Министерства образования и науки Мурманской области </w:t>
            </w:r>
          </w:p>
          <w:p w:rsidR="00C059B9" w:rsidRPr="00811E4D" w:rsidRDefault="00312DE8" w:rsidP="00D334AF">
            <w:pPr>
              <w:pageBreakBefore/>
              <w:shd w:val="clear" w:color="auto" w:fill="FFFFFF"/>
              <w:jc w:val="right"/>
              <w:rPr>
                <w:b/>
                <w:bCs/>
                <w:color w:val="000000"/>
                <w:sz w:val="24"/>
                <w:szCs w:val="24"/>
              </w:rPr>
            </w:pPr>
            <w:r>
              <w:rPr>
                <w:sz w:val="24"/>
                <w:szCs w:val="24"/>
              </w:rPr>
              <w:t xml:space="preserve">от </w:t>
            </w:r>
            <w:bookmarkStart w:id="0" w:name="_GoBack"/>
            <w:r w:rsidR="00D334AF" w:rsidRPr="00D334AF">
              <w:rPr>
                <w:sz w:val="24"/>
                <w:szCs w:val="24"/>
                <w:u w:val="single"/>
              </w:rPr>
              <w:t>17.05.2016</w:t>
            </w:r>
            <w:r w:rsidR="00D334AF">
              <w:rPr>
                <w:sz w:val="24"/>
                <w:szCs w:val="24"/>
              </w:rPr>
              <w:t xml:space="preserve"> № </w:t>
            </w:r>
            <w:r w:rsidR="00D334AF" w:rsidRPr="00D334AF">
              <w:rPr>
                <w:sz w:val="24"/>
                <w:szCs w:val="24"/>
                <w:u w:val="single"/>
              </w:rPr>
              <w:t>1062</w:t>
            </w:r>
            <w:bookmarkEnd w:id="0"/>
          </w:p>
        </w:tc>
      </w:tr>
    </w:tbl>
    <w:p w:rsidR="00DA548F" w:rsidRPr="00811E4D" w:rsidRDefault="00DA548F" w:rsidP="0029119C">
      <w:pPr>
        <w:pStyle w:val="Default"/>
        <w:jc w:val="right"/>
      </w:pPr>
    </w:p>
    <w:p w:rsidR="000454D0" w:rsidRPr="00811E4D" w:rsidRDefault="000454D0" w:rsidP="000454D0">
      <w:pPr>
        <w:shd w:val="clear" w:color="auto" w:fill="FFFFFF"/>
        <w:ind w:left="14"/>
        <w:jc w:val="center"/>
        <w:rPr>
          <w:b/>
          <w:bCs/>
          <w:color w:val="000000"/>
          <w:sz w:val="24"/>
          <w:szCs w:val="24"/>
        </w:rPr>
      </w:pPr>
      <w:r w:rsidRPr="00811E4D">
        <w:rPr>
          <w:b/>
          <w:bCs/>
          <w:color w:val="000000"/>
          <w:sz w:val="24"/>
          <w:szCs w:val="24"/>
        </w:rPr>
        <w:t xml:space="preserve">Сценарий действий организаторов в аудитории </w:t>
      </w:r>
      <w:r>
        <w:rPr>
          <w:b/>
          <w:bCs/>
          <w:color w:val="000000"/>
          <w:sz w:val="24"/>
          <w:szCs w:val="24"/>
        </w:rPr>
        <w:t>ожидания</w:t>
      </w:r>
      <w:r w:rsidRPr="00811E4D">
        <w:rPr>
          <w:b/>
          <w:bCs/>
          <w:color w:val="000000"/>
          <w:sz w:val="24"/>
          <w:szCs w:val="24"/>
        </w:rPr>
        <w:t xml:space="preserve"> и аудитории проведения, проводящих </w:t>
      </w:r>
      <w:r>
        <w:rPr>
          <w:b/>
          <w:bCs/>
          <w:color w:val="000000"/>
          <w:sz w:val="24"/>
          <w:szCs w:val="24"/>
        </w:rPr>
        <w:t>устную часть основного государственного экзамена</w:t>
      </w:r>
      <w:r w:rsidRPr="00811E4D">
        <w:rPr>
          <w:b/>
          <w:bCs/>
          <w:color w:val="000000"/>
          <w:sz w:val="24"/>
          <w:szCs w:val="24"/>
        </w:rPr>
        <w:t xml:space="preserve"> по иностранн</w:t>
      </w:r>
      <w:r w:rsidR="000A3F04">
        <w:rPr>
          <w:b/>
          <w:bCs/>
          <w:color w:val="000000"/>
          <w:sz w:val="24"/>
          <w:szCs w:val="24"/>
        </w:rPr>
        <w:t>ым</w:t>
      </w:r>
      <w:r w:rsidRPr="00811E4D">
        <w:rPr>
          <w:b/>
          <w:bCs/>
          <w:color w:val="000000"/>
          <w:sz w:val="24"/>
          <w:szCs w:val="24"/>
        </w:rPr>
        <w:t xml:space="preserve"> язык</w:t>
      </w:r>
      <w:r w:rsidR="000A3F04">
        <w:rPr>
          <w:b/>
          <w:bCs/>
          <w:color w:val="000000"/>
          <w:sz w:val="24"/>
          <w:szCs w:val="24"/>
        </w:rPr>
        <w:t>ам</w:t>
      </w:r>
      <w:r w:rsidRPr="00811E4D">
        <w:rPr>
          <w:b/>
          <w:bCs/>
          <w:color w:val="000000"/>
          <w:sz w:val="24"/>
          <w:szCs w:val="24"/>
        </w:rPr>
        <w:t xml:space="preserve"> в аудиториях пункта проведения экзамена </w:t>
      </w:r>
    </w:p>
    <w:p w:rsidR="000454D0" w:rsidRPr="00811E4D" w:rsidRDefault="000454D0" w:rsidP="000454D0">
      <w:pPr>
        <w:shd w:val="clear" w:color="auto" w:fill="FFFFFF"/>
        <w:ind w:firstLine="720"/>
        <w:jc w:val="both"/>
        <w:rPr>
          <w:color w:val="000000"/>
          <w:sz w:val="24"/>
          <w:szCs w:val="24"/>
        </w:rPr>
      </w:pPr>
    </w:p>
    <w:p w:rsidR="000454D0" w:rsidRPr="00811E4D" w:rsidRDefault="000454D0" w:rsidP="000454D0">
      <w:pPr>
        <w:shd w:val="clear" w:color="auto" w:fill="FFFFFF"/>
        <w:ind w:firstLine="720"/>
        <w:jc w:val="both"/>
        <w:rPr>
          <w:sz w:val="24"/>
          <w:szCs w:val="24"/>
        </w:rPr>
      </w:pPr>
      <w:r w:rsidRPr="00811E4D">
        <w:rPr>
          <w:color w:val="000000"/>
          <w:sz w:val="24"/>
          <w:szCs w:val="24"/>
        </w:rPr>
        <w:t xml:space="preserve">Сценарий поможет организаторам в аудитории </w:t>
      </w:r>
      <w:r>
        <w:rPr>
          <w:color w:val="000000"/>
          <w:sz w:val="24"/>
          <w:szCs w:val="24"/>
        </w:rPr>
        <w:t>ожидания</w:t>
      </w:r>
      <w:r w:rsidRPr="00811E4D">
        <w:rPr>
          <w:color w:val="000000"/>
          <w:sz w:val="24"/>
          <w:szCs w:val="24"/>
        </w:rPr>
        <w:t xml:space="preserve"> и аудитории проведения на основном государственном экзамене (далее – ОГЭ) рационально организовать общение с экзаменуемыми с момента их размещения в аудитории и до конца экзамена.</w:t>
      </w: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Сценарий четко прописывает обязательный порядок действий организаторов в аудитории пункта проведения экзамена (далее – ППЭ), а также дословный инструктаж экзаменуемых в аудитории.</w:t>
      </w: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В тексте «Сценария» действия организаторов выделены курсивом.</w:t>
      </w: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Обычным шрифтом набран текст, который организатор обязан произнести в аудитории.</w:t>
      </w: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 xml:space="preserve">Исключать какие-либо пункты сценария, а также игнорировать, изменять или сокращать текст, который необходимо произнести в аудитории, категорически </w:t>
      </w:r>
      <w:r w:rsidRPr="00811E4D">
        <w:rPr>
          <w:b/>
          <w:bCs/>
          <w:color w:val="000000"/>
          <w:sz w:val="24"/>
          <w:szCs w:val="24"/>
          <w:u w:val="single"/>
        </w:rPr>
        <w:t>ЗАПРЕЩАЕТСЯ!</w:t>
      </w:r>
      <w:r w:rsidRPr="00811E4D">
        <w:rPr>
          <w:color w:val="000000"/>
          <w:sz w:val="24"/>
          <w:szCs w:val="24"/>
        </w:rPr>
        <w:t xml:space="preserve"> </w:t>
      </w:r>
    </w:p>
    <w:p w:rsidR="000454D0" w:rsidRPr="00811E4D" w:rsidRDefault="000454D0" w:rsidP="000454D0">
      <w:pPr>
        <w:shd w:val="clear" w:color="auto" w:fill="FFFFFF"/>
        <w:ind w:firstLine="720"/>
        <w:jc w:val="both"/>
        <w:rPr>
          <w:b/>
          <w:bCs/>
          <w:color w:val="000000"/>
          <w:sz w:val="24"/>
          <w:szCs w:val="24"/>
        </w:rPr>
      </w:pPr>
      <w:r w:rsidRPr="00811E4D">
        <w:rPr>
          <w:b/>
          <w:bCs/>
          <w:color w:val="000000"/>
          <w:sz w:val="24"/>
          <w:szCs w:val="24"/>
        </w:rPr>
        <w:t>Жирным шрифтом выделены слова, на которые необходимо обратить особое внимание.</w:t>
      </w: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 xml:space="preserve">Не позднее </w:t>
      </w:r>
      <w:r>
        <w:rPr>
          <w:color w:val="000000"/>
          <w:sz w:val="24"/>
          <w:szCs w:val="24"/>
        </w:rPr>
        <w:t>08:45</w:t>
      </w:r>
      <w:r w:rsidRPr="00811E4D">
        <w:rPr>
          <w:color w:val="000000"/>
          <w:sz w:val="24"/>
          <w:szCs w:val="24"/>
        </w:rPr>
        <w:t xml:space="preserve"> организатор в аудитории </w:t>
      </w:r>
      <w:r>
        <w:rPr>
          <w:color w:val="000000"/>
          <w:sz w:val="24"/>
          <w:szCs w:val="24"/>
        </w:rPr>
        <w:t>ожидания</w:t>
      </w:r>
      <w:r w:rsidRPr="00811E4D">
        <w:rPr>
          <w:color w:val="000000"/>
          <w:sz w:val="24"/>
          <w:szCs w:val="24"/>
        </w:rPr>
        <w:t xml:space="preserve"> должен пройти в свою аудиторию и проверить оформление доски (см. рисунок).</w:t>
      </w:r>
    </w:p>
    <w:p w:rsidR="000454D0" w:rsidRPr="00811E4D" w:rsidRDefault="000454D0" w:rsidP="000454D0">
      <w:pPr>
        <w:shd w:val="clear" w:color="auto" w:fill="FFFFFF"/>
        <w:ind w:right="28"/>
        <w:jc w:val="center"/>
        <w:rPr>
          <w:i/>
          <w:iCs/>
          <w:color w:val="000000"/>
          <w:sz w:val="24"/>
          <w:szCs w:val="24"/>
        </w:rPr>
      </w:pPr>
    </w:p>
    <w:p w:rsidR="000454D0" w:rsidRPr="00811E4D" w:rsidRDefault="000454D0" w:rsidP="000454D0">
      <w:pPr>
        <w:shd w:val="clear" w:color="auto" w:fill="FFFFFF"/>
        <w:ind w:right="28"/>
        <w:jc w:val="center"/>
        <w:rPr>
          <w:i/>
          <w:iCs/>
          <w:color w:val="000000"/>
          <w:sz w:val="24"/>
          <w:szCs w:val="24"/>
        </w:rPr>
      </w:pPr>
      <w:r w:rsidRPr="00811E4D">
        <w:rPr>
          <w:i/>
          <w:iCs/>
          <w:color w:val="000000"/>
          <w:sz w:val="24"/>
          <w:szCs w:val="24"/>
        </w:rPr>
        <w:t>Пример оформления доски:</w:t>
      </w:r>
    </w:p>
    <w:p w:rsidR="000454D0" w:rsidRPr="00811E4D" w:rsidRDefault="000454D0" w:rsidP="000454D0">
      <w:pPr>
        <w:shd w:val="clear" w:color="auto" w:fill="FFFFFF"/>
        <w:ind w:right="28"/>
        <w:jc w:val="center"/>
        <w:rPr>
          <w:i/>
          <w:sz w:val="24"/>
          <w:szCs w:val="24"/>
        </w:rPr>
      </w:pPr>
      <w:r>
        <w:object w:dxaOrig="19545" w:dyaOrig="10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48.25pt" o:ole="">
            <v:imagedata r:id="rId8" o:title=""/>
          </v:shape>
          <o:OLEObject Type="Embed" ProgID="Visio.Drawing.15" ShapeID="_x0000_i1025" DrawAspect="Content" ObjectID="_1525195697" r:id="rId9"/>
        </w:object>
      </w:r>
    </w:p>
    <w:p w:rsidR="000454D0" w:rsidRPr="00811E4D" w:rsidRDefault="000454D0" w:rsidP="000454D0">
      <w:pPr>
        <w:shd w:val="clear" w:color="auto" w:fill="FFFFFF"/>
        <w:tabs>
          <w:tab w:val="left" w:pos="269"/>
        </w:tabs>
        <w:spacing w:before="240"/>
        <w:ind w:firstLine="709"/>
        <w:rPr>
          <w:b/>
          <w:color w:val="000000"/>
          <w:sz w:val="24"/>
          <w:szCs w:val="24"/>
        </w:rPr>
      </w:pPr>
      <w:r w:rsidRPr="00811E4D">
        <w:rPr>
          <w:b/>
          <w:bCs/>
          <w:color w:val="000000"/>
          <w:sz w:val="24"/>
          <w:szCs w:val="24"/>
        </w:rPr>
        <w:t xml:space="preserve">1. Размещение экзаменуемых в аудитории </w:t>
      </w:r>
      <w:r>
        <w:rPr>
          <w:b/>
          <w:bCs/>
          <w:color w:val="000000"/>
          <w:sz w:val="24"/>
          <w:szCs w:val="24"/>
        </w:rPr>
        <w:t>ожидания</w:t>
      </w:r>
    </w:p>
    <w:p w:rsidR="000454D0" w:rsidRDefault="000454D0" w:rsidP="000454D0">
      <w:pPr>
        <w:shd w:val="clear" w:color="auto" w:fill="FFFFFF"/>
        <w:tabs>
          <w:tab w:val="left" w:pos="269"/>
          <w:tab w:val="left" w:pos="709"/>
        </w:tabs>
        <w:spacing w:before="240"/>
        <w:ind w:firstLine="709"/>
        <w:jc w:val="both"/>
        <w:rPr>
          <w:i/>
          <w:color w:val="000000"/>
          <w:sz w:val="24"/>
          <w:szCs w:val="24"/>
        </w:rPr>
      </w:pPr>
      <w:r w:rsidRPr="00593632">
        <w:rPr>
          <w:i/>
          <w:color w:val="000000"/>
          <w:sz w:val="24"/>
          <w:szCs w:val="24"/>
        </w:rPr>
        <w:t>Ответственный организатор при входе участников ОГЭ в аудиторию должен сверить данные документа, удостоверяющего личность участника ОГЭ, с данными в форме ППЭ-05-02 «Протокол проведения ОГЭ в аудитории». В случае расхождения персональных данных участника ОГЭ в документе, удостоверяющем личность, с данными в форме ППЭ-05-02 «Протокол проведения ОГЭ в аудитории» ответственный организатор заполняет форму ППЭ 12-02 «Ведомость коррекции персональных дан</w:t>
      </w:r>
      <w:r>
        <w:rPr>
          <w:i/>
          <w:color w:val="000000"/>
          <w:sz w:val="24"/>
          <w:szCs w:val="24"/>
        </w:rPr>
        <w:t xml:space="preserve">ных участников ОГЭ в </w:t>
      </w:r>
      <w:r>
        <w:rPr>
          <w:i/>
          <w:color w:val="000000"/>
          <w:sz w:val="24"/>
          <w:szCs w:val="24"/>
        </w:rPr>
        <w:lastRenderedPageBreak/>
        <w:t>аудитории».</w:t>
      </w:r>
    </w:p>
    <w:p w:rsidR="000A3F04" w:rsidRDefault="000A3F04" w:rsidP="000454D0">
      <w:pPr>
        <w:ind w:firstLine="709"/>
        <w:jc w:val="both"/>
        <w:rPr>
          <w:b/>
          <w:i/>
          <w:sz w:val="24"/>
          <w:szCs w:val="24"/>
        </w:rPr>
      </w:pPr>
    </w:p>
    <w:p w:rsidR="000454D0" w:rsidRPr="00811E4D" w:rsidRDefault="000454D0" w:rsidP="000454D0">
      <w:pPr>
        <w:ind w:firstLine="709"/>
        <w:jc w:val="both"/>
        <w:rPr>
          <w:b/>
          <w:i/>
          <w:sz w:val="24"/>
          <w:szCs w:val="24"/>
        </w:rPr>
      </w:pPr>
      <w:r w:rsidRPr="00811E4D">
        <w:rPr>
          <w:b/>
          <w:i/>
          <w:sz w:val="24"/>
          <w:szCs w:val="24"/>
        </w:rPr>
        <w:t>Первая часть инструктажа (начало проведения с 9.50):</w:t>
      </w:r>
    </w:p>
    <w:p w:rsidR="000454D0" w:rsidRPr="00811E4D" w:rsidRDefault="000454D0" w:rsidP="000454D0">
      <w:pPr>
        <w:shd w:val="clear" w:color="auto" w:fill="FFFFFF"/>
        <w:tabs>
          <w:tab w:val="left" w:pos="269"/>
          <w:tab w:val="left" w:pos="709"/>
          <w:tab w:val="left" w:pos="1134"/>
        </w:tabs>
        <w:ind w:firstLine="709"/>
        <w:jc w:val="both"/>
        <w:rPr>
          <w:color w:val="000000"/>
          <w:sz w:val="24"/>
          <w:szCs w:val="24"/>
        </w:rPr>
      </w:pPr>
      <w:r w:rsidRPr="00811E4D">
        <w:rPr>
          <w:color w:val="000000"/>
          <w:sz w:val="24"/>
          <w:szCs w:val="24"/>
        </w:rPr>
        <w:t xml:space="preserve">Пожалуйста, займите места за партами в соответствии с определенным для вас номером. Садитесь с левой стороны /с правой стороны / по центру ряда </w:t>
      </w:r>
      <w:r w:rsidRPr="00811E4D">
        <w:rPr>
          <w:i/>
          <w:iCs/>
          <w:color w:val="000000"/>
          <w:sz w:val="24"/>
          <w:szCs w:val="24"/>
        </w:rPr>
        <w:t xml:space="preserve">(выбрать одно) </w:t>
      </w:r>
      <w:r w:rsidRPr="00811E4D">
        <w:rPr>
          <w:color w:val="000000"/>
          <w:sz w:val="24"/>
          <w:szCs w:val="24"/>
        </w:rPr>
        <w:t>друг за другом.</w:t>
      </w:r>
    </w:p>
    <w:p w:rsidR="000454D0" w:rsidRPr="00811E4D" w:rsidRDefault="000454D0" w:rsidP="000454D0">
      <w:pPr>
        <w:shd w:val="clear" w:color="auto" w:fill="FFFFFF"/>
        <w:tabs>
          <w:tab w:val="left" w:pos="269"/>
          <w:tab w:val="left" w:pos="709"/>
          <w:tab w:val="left" w:pos="1134"/>
        </w:tabs>
        <w:ind w:firstLine="709"/>
        <w:jc w:val="both"/>
        <w:rPr>
          <w:color w:val="000000"/>
          <w:sz w:val="24"/>
          <w:szCs w:val="24"/>
        </w:rPr>
      </w:pPr>
      <w:r w:rsidRPr="00811E4D">
        <w:rPr>
          <w:sz w:val="24"/>
          <w:szCs w:val="24"/>
        </w:rPr>
        <w:t>Уважаемые участники экзамена! Сегодня Вы сдаете устную часть экзамена по английскому (</w:t>
      </w:r>
      <w:r w:rsidRPr="00811E4D">
        <w:rPr>
          <w:i/>
          <w:sz w:val="24"/>
          <w:szCs w:val="24"/>
        </w:rPr>
        <w:t>немецкому</w:t>
      </w:r>
      <w:r w:rsidRPr="00811E4D">
        <w:rPr>
          <w:sz w:val="24"/>
          <w:szCs w:val="24"/>
        </w:rPr>
        <w:t>) языку в форме основного государственного экзамена.</w:t>
      </w:r>
    </w:p>
    <w:p w:rsidR="000454D0" w:rsidRPr="00811E4D" w:rsidRDefault="000454D0" w:rsidP="000454D0">
      <w:pPr>
        <w:ind w:firstLine="709"/>
        <w:jc w:val="both"/>
        <w:rPr>
          <w:sz w:val="24"/>
          <w:szCs w:val="24"/>
        </w:rPr>
      </w:pPr>
      <w:r w:rsidRPr="00811E4D">
        <w:rPr>
          <w:sz w:val="24"/>
          <w:szCs w:val="24"/>
        </w:rPr>
        <w:t>Основной государственный экзамен – это лишь одно из жизненных испытаний, которое вам предстоит пройти. Будьте уверены: каждому по силам сдать ОГЭ. Все задания составлены на основе школьной программы</w:t>
      </w:r>
      <w:r w:rsidR="000A3F04">
        <w:rPr>
          <w:sz w:val="24"/>
          <w:szCs w:val="24"/>
        </w:rPr>
        <w:t>, п</w:t>
      </w:r>
      <w:r w:rsidRPr="00811E4D">
        <w:rPr>
          <w:sz w:val="24"/>
          <w:szCs w:val="24"/>
        </w:rPr>
        <w:t>оэтому каждый из вас может успешно сдать экзамен.</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xml:space="preserve">Во время проведения экзамена вы должны соблюдать порядок проведения ОГЭ. </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xml:space="preserve">В день проведения экзамена (в период с момента входа в ППЭ и до окончания экзамена) запрещается: </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выносить из аудиторий и ППЭ черновики, экзаменационные материалы на бумажном или электронном носителях, фотографировать экзаменационные материалы;</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пользоваться справочными материалами, кроме тех, которые указаны в тексте КИМ;</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перемещаться по ППЭ во время экзамена без сопровождения организатора.</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Во время проведения экзамена запрещается:</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xml:space="preserve">- выносить из аудиторий письменные принадлежности; </w:t>
      </w:r>
    </w:p>
    <w:p w:rsidR="000454D0" w:rsidRPr="008B26B3" w:rsidRDefault="000454D0" w:rsidP="000454D0">
      <w:pPr>
        <w:shd w:val="clear" w:color="auto" w:fill="FFFFFF"/>
        <w:tabs>
          <w:tab w:val="left" w:pos="269"/>
          <w:tab w:val="left" w:pos="739"/>
        </w:tabs>
        <w:ind w:firstLine="709"/>
        <w:jc w:val="both"/>
        <w:rPr>
          <w:sz w:val="24"/>
          <w:szCs w:val="24"/>
        </w:rPr>
      </w:pPr>
      <w:r w:rsidRPr="008B26B3">
        <w:rPr>
          <w:sz w:val="24"/>
          <w:szCs w:val="24"/>
        </w:rPr>
        <w:t>- разговаривать, пересаживаться, обмениваться любыми материалами и предметами.</w:t>
      </w:r>
    </w:p>
    <w:p w:rsidR="000454D0" w:rsidRPr="00811E4D" w:rsidRDefault="000454D0" w:rsidP="000454D0">
      <w:pPr>
        <w:shd w:val="clear" w:color="auto" w:fill="FFFFFF"/>
        <w:tabs>
          <w:tab w:val="left" w:pos="269"/>
          <w:tab w:val="left" w:pos="739"/>
        </w:tabs>
        <w:ind w:firstLine="709"/>
        <w:jc w:val="both"/>
        <w:rPr>
          <w:bCs/>
          <w:color w:val="000000"/>
          <w:sz w:val="24"/>
          <w:szCs w:val="24"/>
        </w:rPr>
      </w:pPr>
      <w:r w:rsidRPr="008B26B3">
        <w:rPr>
          <w:sz w:val="24"/>
          <w:szCs w:val="24"/>
        </w:rPr>
        <w:t>В случае нарушения указанных требований порядка проведения ОГЭ вы будете удалены с экзамена.</w:t>
      </w:r>
    </w:p>
    <w:p w:rsidR="000454D0" w:rsidRPr="00811E4D" w:rsidRDefault="000454D0" w:rsidP="000454D0">
      <w:pPr>
        <w:shd w:val="clear" w:color="auto" w:fill="FFFFFF"/>
        <w:spacing w:before="120" w:after="120"/>
        <w:ind w:firstLine="709"/>
        <w:rPr>
          <w:b/>
          <w:bCs/>
          <w:color w:val="000000"/>
          <w:sz w:val="24"/>
          <w:szCs w:val="24"/>
        </w:rPr>
      </w:pPr>
      <w:r w:rsidRPr="00811E4D">
        <w:rPr>
          <w:b/>
          <w:bCs/>
          <w:color w:val="000000"/>
          <w:sz w:val="24"/>
          <w:szCs w:val="24"/>
        </w:rPr>
        <w:t>2. Информация о получении результатов ОГЭ и подаче апелляций</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Вы можете подать апелляцию в установленном порядке в соответствии с положением о конфликтной комиссии Мурманской области.</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ОГЭ. Апелляция о нарушении установленного порядка проведения ОГЭ подается по окончании экзамена уполномоченному представителю ГЭК до выхода из ППЭ. Бланк апелляции можно взять у руководителя ППЭ.</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xml:space="preserve">Ознакомиться с результатами основного государственного экзамена вы сможете в своем образовательном учреждении. Примерная дата объявления результатов – 8-10 дней с даты проведения экзамена. День официального опубликования результатов ОГЭ по каждому предмету утверждается приказом Министерства образования и науки Мурманской области и публикуется на сайте gia.edunord.ru. Вы можете посмотреть свои результаты и изображения своих бланков на едином портале государственных услуг (gosuslugi.ru) или на региональном портале государственных услуг (51gosuslugi.ru). </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xml:space="preserve">После получения результатов ОГЭ вы сможете подать апелляцию о несогласии с выставленными баллами. Апелляция подается в течение двух рабочих дней </w:t>
      </w:r>
      <w:r>
        <w:rPr>
          <w:color w:val="000000"/>
          <w:sz w:val="24"/>
          <w:szCs w:val="24"/>
        </w:rPr>
        <w:t>со дня</w:t>
      </w:r>
      <w:r w:rsidRPr="008B26B3">
        <w:rPr>
          <w:color w:val="000000"/>
          <w:sz w:val="24"/>
          <w:szCs w:val="24"/>
        </w:rPr>
        <w:t xml:space="preserve"> официального объявления результатов ОГЭ. Апелляция подается в образовательную организацию, в которой вы были допущены к экзамену, или непосредственно в конфликтную комиссию. Бланк апелляции можно взять у руководителя своей школы или на сайте gia.edunord.ru. </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xml:space="preserve">Апелляция по вопросам содержания и структуры экзаменационных материалов по учебным предметам, а также по вопросам, связанным с нарушением участником ОГЭ требований Порядка или неправильным оформлением экзаменационной работы, не рассматривается. </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Обращаем внимание, что во время экзамена на вашем рабочем столе, помимо экзаменационных материалов, могут находиться только:</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lastRenderedPageBreak/>
        <w:t>- черная гелевая или капиллярная ручка;</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документ, удостоверяющий личность;</w:t>
      </w:r>
    </w:p>
    <w:p w:rsidR="000454D0" w:rsidRPr="008B26B3"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лекарства и питание (при необходимости);</w:t>
      </w:r>
    </w:p>
    <w:p w:rsidR="000454D0" w:rsidRDefault="000454D0" w:rsidP="000454D0">
      <w:pPr>
        <w:shd w:val="clear" w:color="auto" w:fill="FFFFFF"/>
        <w:tabs>
          <w:tab w:val="left" w:pos="269"/>
          <w:tab w:val="left" w:pos="739"/>
        </w:tabs>
        <w:ind w:firstLine="709"/>
        <w:jc w:val="both"/>
        <w:rPr>
          <w:color w:val="000000"/>
          <w:sz w:val="24"/>
          <w:szCs w:val="24"/>
        </w:rPr>
      </w:pPr>
      <w:r w:rsidRPr="008B26B3">
        <w:rPr>
          <w:color w:val="000000"/>
          <w:sz w:val="24"/>
          <w:szCs w:val="24"/>
        </w:rPr>
        <w:t>- специальные технические средства (для обучающихся с ОВЗ, детей-инвалидов, инвалидов).</w:t>
      </w:r>
    </w:p>
    <w:p w:rsidR="000454D0" w:rsidRPr="00811E4D" w:rsidRDefault="000454D0" w:rsidP="000454D0">
      <w:pPr>
        <w:shd w:val="clear" w:color="auto" w:fill="FFFFFF"/>
        <w:tabs>
          <w:tab w:val="left" w:pos="269"/>
          <w:tab w:val="left" w:pos="739"/>
        </w:tabs>
        <w:spacing w:before="240"/>
        <w:ind w:firstLine="709"/>
        <w:jc w:val="both"/>
        <w:rPr>
          <w:b/>
          <w:sz w:val="24"/>
          <w:szCs w:val="24"/>
        </w:rPr>
      </w:pPr>
      <w:r w:rsidRPr="00811E4D">
        <w:rPr>
          <w:b/>
          <w:bCs/>
          <w:color w:val="000000"/>
          <w:sz w:val="24"/>
          <w:szCs w:val="24"/>
        </w:rPr>
        <w:t xml:space="preserve">3. Вскрытие </w:t>
      </w:r>
      <w:proofErr w:type="spellStart"/>
      <w:r w:rsidRPr="00811E4D">
        <w:rPr>
          <w:b/>
          <w:bCs/>
          <w:color w:val="000000"/>
          <w:sz w:val="24"/>
          <w:szCs w:val="24"/>
        </w:rPr>
        <w:t>спецпакетов</w:t>
      </w:r>
      <w:proofErr w:type="spellEnd"/>
    </w:p>
    <w:p w:rsidR="000454D0" w:rsidRPr="00811E4D" w:rsidRDefault="000454D0" w:rsidP="000454D0">
      <w:pPr>
        <w:shd w:val="clear" w:color="auto" w:fill="FFFFFF"/>
        <w:tabs>
          <w:tab w:val="left" w:pos="1134"/>
        </w:tabs>
        <w:ind w:firstLine="709"/>
        <w:jc w:val="both"/>
        <w:rPr>
          <w:b/>
          <w:i/>
          <w:color w:val="000000"/>
          <w:sz w:val="24"/>
          <w:szCs w:val="24"/>
        </w:rPr>
      </w:pPr>
      <w:r w:rsidRPr="00811E4D">
        <w:rPr>
          <w:b/>
          <w:i/>
          <w:color w:val="000000"/>
          <w:sz w:val="24"/>
          <w:szCs w:val="24"/>
        </w:rPr>
        <w:t>Вторая часть инструктажа (начало проведения не ранее 10.00):</w:t>
      </w:r>
    </w:p>
    <w:p w:rsidR="000454D0" w:rsidRPr="00811E4D" w:rsidRDefault="000454D0" w:rsidP="000454D0">
      <w:pPr>
        <w:ind w:firstLine="709"/>
        <w:jc w:val="both"/>
        <w:rPr>
          <w:i/>
          <w:sz w:val="24"/>
          <w:szCs w:val="24"/>
        </w:rPr>
      </w:pPr>
      <w:r w:rsidRPr="00811E4D">
        <w:rPr>
          <w:i/>
          <w:sz w:val="24"/>
          <w:szCs w:val="24"/>
        </w:rPr>
        <w:t>Организатор обращает внимание участников ОГЭ на доставочный пакет с </w:t>
      </w:r>
      <w:r>
        <w:rPr>
          <w:i/>
          <w:sz w:val="24"/>
          <w:szCs w:val="24"/>
        </w:rPr>
        <w:t>бланками</w:t>
      </w:r>
      <w:r w:rsidRPr="00811E4D">
        <w:rPr>
          <w:i/>
          <w:sz w:val="24"/>
          <w:szCs w:val="24"/>
        </w:rPr>
        <w:t>.</w:t>
      </w:r>
    </w:p>
    <w:p w:rsidR="000454D0" w:rsidRPr="00811E4D" w:rsidRDefault="000454D0" w:rsidP="000454D0">
      <w:pPr>
        <w:ind w:firstLine="709"/>
        <w:jc w:val="both"/>
        <w:rPr>
          <w:sz w:val="24"/>
          <w:szCs w:val="24"/>
        </w:rPr>
      </w:pPr>
      <w:r>
        <w:rPr>
          <w:sz w:val="24"/>
          <w:szCs w:val="24"/>
        </w:rPr>
        <w:t>Бланки ответов</w:t>
      </w:r>
      <w:r w:rsidRPr="00811E4D">
        <w:rPr>
          <w:sz w:val="24"/>
          <w:szCs w:val="24"/>
        </w:rPr>
        <w:t xml:space="preserve"> в аудиторию поступили в доставочном пакете. Упаковка пакета не нарушена.</w:t>
      </w:r>
    </w:p>
    <w:p w:rsidR="000454D0" w:rsidRPr="00811E4D" w:rsidRDefault="000454D0" w:rsidP="000454D0">
      <w:pPr>
        <w:shd w:val="clear" w:color="auto" w:fill="FFFFFF"/>
        <w:tabs>
          <w:tab w:val="left" w:pos="269"/>
          <w:tab w:val="left" w:pos="739"/>
          <w:tab w:val="left" w:pos="1134"/>
        </w:tabs>
        <w:ind w:firstLine="720"/>
        <w:jc w:val="both"/>
        <w:rPr>
          <w:i/>
          <w:sz w:val="24"/>
          <w:szCs w:val="24"/>
        </w:rPr>
      </w:pPr>
      <w:r w:rsidRPr="00811E4D">
        <w:rPr>
          <w:i/>
          <w:iCs/>
          <w:color w:val="000000"/>
          <w:sz w:val="24"/>
          <w:szCs w:val="24"/>
        </w:rPr>
        <w:t xml:space="preserve">(Организатор должен продемонстрировать экзаменуемым доставочный </w:t>
      </w:r>
      <w:proofErr w:type="spellStart"/>
      <w:r w:rsidRPr="00811E4D">
        <w:rPr>
          <w:i/>
          <w:iCs/>
          <w:color w:val="000000"/>
          <w:sz w:val="24"/>
          <w:szCs w:val="24"/>
        </w:rPr>
        <w:t>спецпакет</w:t>
      </w:r>
      <w:proofErr w:type="spellEnd"/>
      <w:r w:rsidRPr="00811E4D">
        <w:rPr>
          <w:i/>
          <w:iCs/>
          <w:color w:val="000000"/>
          <w:sz w:val="24"/>
          <w:szCs w:val="24"/>
        </w:rPr>
        <w:t xml:space="preserve">, акцентируя их внимание на его целостности.  </w:t>
      </w:r>
      <w:r w:rsidRPr="00811E4D">
        <w:rPr>
          <w:i/>
          <w:sz w:val="24"/>
          <w:szCs w:val="24"/>
        </w:rPr>
        <w:t>Продемонстрировав целост</w:t>
      </w:r>
      <w:r>
        <w:rPr>
          <w:i/>
          <w:sz w:val="24"/>
          <w:szCs w:val="24"/>
        </w:rPr>
        <w:t xml:space="preserve">ность пакета с бланками </w:t>
      </w:r>
      <w:r w:rsidRPr="00811E4D">
        <w:rPr>
          <w:i/>
          <w:sz w:val="24"/>
          <w:szCs w:val="24"/>
        </w:rPr>
        <w:t>необходимо вскрыть его не ранее 10.00 по местному времени, используя ножницы.</w:t>
      </w:r>
    </w:p>
    <w:p w:rsidR="000454D0" w:rsidRPr="00811E4D" w:rsidRDefault="000454D0" w:rsidP="000454D0">
      <w:pPr>
        <w:shd w:val="clear" w:color="auto" w:fill="FFFFFF"/>
        <w:tabs>
          <w:tab w:val="left" w:pos="269"/>
          <w:tab w:val="left" w:pos="739"/>
          <w:tab w:val="left" w:pos="1134"/>
        </w:tabs>
        <w:ind w:firstLine="720"/>
        <w:jc w:val="both"/>
        <w:rPr>
          <w:i/>
          <w:iCs/>
          <w:color w:val="000000"/>
          <w:sz w:val="24"/>
          <w:szCs w:val="24"/>
        </w:rPr>
      </w:pPr>
      <w:r w:rsidRPr="00811E4D">
        <w:rPr>
          <w:i/>
          <w:iCs/>
          <w:color w:val="000000"/>
          <w:sz w:val="24"/>
          <w:szCs w:val="24"/>
        </w:rPr>
        <w:t>Затем надо зафиксировать дату и время вскрытия в форме ППЭ-05-02 «Протокол проведения ОГЭ в аудитории».)</w:t>
      </w:r>
    </w:p>
    <w:p w:rsidR="000454D0" w:rsidRPr="00811E4D" w:rsidRDefault="000454D0" w:rsidP="000454D0">
      <w:pPr>
        <w:shd w:val="clear" w:color="auto" w:fill="FFFFFF"/>
        <w:tabs>
          <w:tab w:val="left" w:pos="269"/>
          <w:tab w:val="left" w:pos="739"/>
          <w:tab w:val="left" w:pos="1134"/>
        </w:tabs>
        <w:ind w:firstLine="720"/>
        <w:jc w:val="both"/>
        <w:rPr>
          <w:i/>
          <w:iCs/>
          <w:color w:val="000000"/>
          <w:sz w:val="24"/>
          <w:szCs w:val="24"/>
        </w:rPr>
      </w:pPr>
    </w:p>
    <w:p w:rsidR="000454D0" w:rsidRPr="00811E4D" w:rsidRDefault="000454D0" w:rsidP="000454D0">
      <w:pPr>
        <w:ind w:firstLine="709"/>
        <w:jc w:val="both"/>
        <w:rPr>
          <w:i/>
          <w:sz w:val="24"/>
          <w:szCs w:val="24"/>
        </w:rPr>
      </w:pPr>
      <w:r w:rsidRPr="00811E4D">
        <w:rPr>
          <w:sz w:val="24"/>
          <w:szCs w:val="24"/>
        </w:rPr>
        <w:t>В пакете находятся индивидуальные комплекты с </w:t>
      </w:r>
      <w:r>
        <w:rPr>
          <w:sz w:val="24"/>
          <w:szCs w:val="24"/>
        </w:rPr>
        <w:t>бланками ответов</w:t>
      </w:r>
      <w:r w:rsidRPr="00811E4D">
        <w:rPr>
          <w:sz w:val="24"/>
          <w:szCs w:val="24"/>
        </w:rPr>
        <w:t>, которые сейчас будут вам выданы.</w:t>
      </w:r>
      <w:r w:rsidRPr="00811E4D">
        <w:rPr>
          <w:i/>
          <w:sz w:val="24"/>
          <w:szCs w:val="24"/>
        </w:rPr>
        <w:t xml:space="preserve"> (Организатор раздает участникам ИК).</w:t>
      </w:r>
    </w:p>
    <w:p w:rsidR="000454D0" w:rsidRPr="00811E4D" w:rsidRDefault="000454D0" w:rsidP="000454D0">
      <w:pPr>
        <w:ind w:firstLine="709"/>
        <w:jc w:val="both"/>
        <w:rPr>
          <w:i/>
          <w:sz w:val="24"/>
          <w:szCs w:val="24"/>
        </w:rPr>
      </w:pPr>
      <w:r w:rsidRPr="00811E4D">
        <w:rPr>
          <w:sz w:val="24"/>
          <w:szCs w:val="24"/>
        </w:rPr>
        <w:t xml:space="preserve">Проверьте целостность своего индивидуального комплекта. </w:t>
      </w:r>
    </w:p>
    <w:p w:rsidR="000454D0" w:rsidRPr="00811E4D" w:rsidRDefault="000454D0" w:rsidP="000454D0">
      <w:pPr>
        <w:ind w:firstLine="709"/>
        <w:jc w:val="both"/>
        <w:rPr>
          <w:sz w:val="24"/>
          <w:szCs w:val="24"/>
        </w:rPr>
      </w:pPr>
      <w:r w:rsidRPr="00811E4D">
        <w:rPr>
          <w:sz w:val="24"/>
          <w:szCs w:val="24"/>
        </w:rPr>
        <w:t>До начала работы с блан</w:t>
      </w:r>
      <w:r>
        <w:rPr>
          <w:sz w:val="24"/>
          <w:szCs w:val="24"/>
        </w:rPr>
        <w:t>ками ОГЭ проверьте комплектацию</w:t>
      </w:r>
      <w:r w:rsidRPr="00811E4D">
        <w:rPr>
          <w:sz w:val="24"/>
          <w:szCs w:val="24"/>
        </w:rPr>
        <w:t xml:space="preserve">.  В индивидуальном комплекте находятся: </w:t>
      </w:r>
    </w:p>
    <w:p w:rsidR="000454D0" w:rsidRPr="00811E4D" w:rsidRDefault="000454D0" w:rsidP="000454D0">
      <w:pPr>
        <w:ind w:firstLine="709"/>
        <w:jc w:val="both"/>
        <w:rPr>
          <w:sz w:val="24"/>
          <w:szCs w:val="24"/>
        </w:rPr>
      </w:pPr>
      <w:r w:rsidRPr="00811E4D">
        <w:rPr>
          <w:sz w:val="24"/>
          <w:szCs w:val="24"/>
        </w:rPr>
        <w:t xml:space="preserve">- Бланк ответов № 1; </w:t>
      </w:r>
    </w:p>
    <w:p w:rsidR="000454D0" w:rsidRPr="00370A02" w:rsidRDefault="000454D0" w:rsidP="000454D0">
      <w:pPr>
        <w:ind w:firstLine="709"/>
        <w:jc w:val="both"/>
        <w:rPr>
          <w:sz w:val="24"/>
          <w:szCs w:val="24"/>
        </w:rPr>
      </w:pPr>
      <w:r>
        <w:rPr>
          <w:sz w:val="24"/>
          <w:szCs w:val="24"/>
        </w:rPr>
        <w:t>- Бланк ответов № 2.</w:t>
      </w:r>
    </w:p>
    <w:p w:rsidR="000454D0" w:rsidRPr="00811E4D" w:rsidRDefault="000454D0" w:rsidP="000454D0">
      <w:pPr>
        <w:shd w:val="clear" w:color="auto" w:fill="FFFFFF"/>
        <w:spacing w:before="120"/>
        <w:ind w:right="-100" w:firstLine="709"/>
        <w:jc w:val="both"/>
        <w:rPr>
          <w:b/>
          <w:color w:val="000000"/>
          <w:sz w:val="24"/>
          <w:szCs w:val="24"/>
        </w:rPr>
      </w:pPr>
      <w:r w:rsidRPr="00811E4D">
        <w:rPr>
          <w:b/>
          <w:color w:val="000000"/>
          <w:sz w:val="24"/>
          <w:szCs w:val="24"/>
        </w:rPr>
        <w:t>Проверьте, чтобы номер варианта, напечатанный на бланках ответов № 1 и № 2, был одинаковым. Теперь проверьте, чтобы номер КИМ, напечатанны</w:t>
      </w:r>
      <w:r>
        <w:rPr>
          <w:b/>
          <w:color w:val="000000"/>
          <w:sz w:val="24"/>
          <w:szCs w:val="24"/>
        </w:rPr>
        <w:t xml:space="preserve">й на бланках ответов № 1 и № 2, </w:t>
      </w:r>
      <w:r w:rsidRPr="00811E4D">
        <w:rPr>
          <w:b/>
          <w:color w:val="000000"/>
          <w:sz w:val="24"/>
          <w:szCs w:val="24"/>
        </w:rPr>
        <w:t xml:space="preserve">был одинаковым. </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Если в вашем экзаменационном комплекте номер варианта или номер КИМ не совпадают в бланках ответов № 1, № 2, а также если какие-то материалы отсутствуют или содержатся в большем количестве, сразу обратитесь к организатору для замены всего пакета.</w:t>
      </w:r>
    </w:p>
    <w:p w:rsidR="000454D0" w:rsidRPr="00811E4D" w:rsidRDefault="000454D0" w:rsidP="000454D0">
      <w:pPr>
        <w:shd w:val="clear" w:color="auto" w:fill="FFFFFF"/>
        <w:spacing w:before="240"/>
        <w:ind w:firstLine="720"/>
        <w:jc w:val="both"/>
        <w:rPr>
          <w:i/>
          <w:color w:val="000000"/>
          <w:sz w:val="24"/>
          <w:szCs w:val="24"/>
        </w:rPr>
      </w:pPr>
      <w:r w:rsidRPr="00811E4D">
        <w:rPr>
          <w:i/>
          <w:color w:val="000000"/>
          <w:sz w:val="24"/>
          <w:szCs w:val="24"/>
        </w:rPr>
        <w:t>Сделать паузу для проверки участниками целостности ИК.</w:t>
      </w:r>
    </w:p>
    <w:p w:rsidR="000454D0" w:rsidRPr="00811E4D" w:rsidRDefault="000454D0" w:rsidP="000454D0">
      <w:pPr>
        <w:ind w:firstLine="709"/>
        <w:jc w:val="both"/>
        <w:rPr>
          <w:i/>
          <w:iCs/>
          <w:color w:val="000000"/>
          <w:sz w:val="24"/>
          <w:szCs w:val="24"/>
        </w:rPr>
      </w:pPr>
    </w:p>
    <w:p w:rsidR="000454D0" w:rsidRPr="00811E4D" w:rsidRDefault="000454D0" w:rsidP="000454D0">
      <w:pPr>
        <w:ind w:firstLine="709"/>
        <w:jc w:val="both"/>
        <w:rPr>
          <w:sz w:val="24"/>
          <w:szCs w:val="24"/>
        </w:rPr>
      </w:pPr>
      <w:r w:rsidRPr="0020263E">
        <w:rPr>
          <w:i/>
          <w:iCs/>
          <w:color w:val="000000"/>
          <w:sz w:val="24"/>
          <w:szCs w:val="24"/>
        </w:rPr>
        <w:t xml:space="preserve">При обнаружении лишних (нехватки) бланков, типографских дефектов необходимо заменить полностью индивидуальный комплект. </w:t>
      </w:r>
      <w:r w:rsidRPr="00811E4D">
        <w:rPr>
          <w:i/>
          <w:iCs/>
          <w:color w:val="000000"/>
          <w:sz w:val="24"/>
          <w:szCs w:val="24"/>
        </w:rPr>
        <w:t xml:space="preserve">(Факт замены фиксируется в форме ППЭ-05-02 «Протокол проведения ОГЭ в аудитории». Замена может производиться из неиспользованных ИК участников ОГЭ в аудиториях или из резервного доставочного пакета </w:t>
      </w:r>
      <w:r w:rsidRPr="00811E4D">
        <w:rPr>
          <w:b/>
          <w:i/>
          <w:iCs/>
          <w:color w:val="000000"/>
          <w:sz w:val="24"/>
          <w:szCs w:val="24"/>
        </w:rPr>
        <w:t>в присутствии уполномоченного ГЭК</w:t>
      </w:r>
      <w:r w:rsidRPr="00811E4D">
        <w:rPr>
          <w:i/>
          <w:iCs/>
          <w:color w:val="000000"/>
          <w:sz w:val="24"/>
          <w:szCs w:val="24"/>
        </w:rPr>
        <w:t>. Для замены ИК обратиться к руководителю ППЭ через организатора вне аудитории и получить ИК из резервного доставочного спецпакета).</w:t>
      </w:r>
    </w:p>
    <w:p w:rsidR="000454D0" w:rsidRPr="00811E4D" w:rsidRDefault="000454D0" w:rsidP="000454D0">
      <w:pPr>
        <w:shd w:val="clear" w:color="auto" w:fill="FFFFFF"/>
        <w:spacing w:before="240"/>
        <w:ind w:firstLine="720"/>
        <w:jc w:val="both"/>
        <w:rPr>
          <w:i/>
          <w:color w:val="000000"/>
          <w:sz w:val="24"/>
          <w:szCs w:val="24"/>
        </w:rPr>
      </w:pPr>
      <w:r w:rsidRPr="00811E4D">
        <w:rPr>
          <w:i/>
          <w:color w:val="000000"/>
          <w:sz w:val="24"/>
          <w:szCs w:val="24"/>
        </w:rPr>
        <w:t xml:space="preserve"> (Черновики при проведении устной части по иностранным языкам не используются.)</w:t>
      </w:r>
    </w:p>
    <w:p w:rsidR="000454D0" w:rsidRPr="00811E4D" w:rsidRDefault="000454D0" w:rsidP="000454D0">
      <w:pPr>
        <w:shd w:val="clear" w:color="auto" w:fill="FFFFFF"/>
        <w:spacing w:before="240"/>
        <w:ind w:firstLine="720"/>
        <w:jc w:val="both"/>
        <w:rPr>
          <w:b/>
          <w:sz w:val="24"/>
          <w:szCs w:val="24"/>
        </w:rPr>
      </w:pPr>
      <w:r w:rsidRPr="00811E4D">
        <w:rPr>
          <w:b/>
          <w:bCs/>
          <w:color w:val="000000"/>
          <w:sz w:val="24"/>
          <w:szCs w:val="24"/>
        </w:rPr>
        <w:t>4. Заполнение бланков ответов</w:t>
      </w:r>
    </w:p>
    <w:p w:rsidR="000454D0" w:rsidRPr="00811E4D" w:rsidRDefault="000454D0" w:rsidP="000454D0">
      <w:pPr>
        <w:shd w:val="clear" w:color="auto" w:fill="FFFFFF"/>
        <w:spacing w:before="240"/>
        <w:ind w:firstLine="720"/>
        <w:jc w:val="both"/>
        <w:rPr>
          <w:b/>
          <w:sz w:val="24"/>
          <w:szCs w:val="24"/>
        </w:rPr>
      </w:pPr>
      <w:r w:rsidRPr="00811E4D">
        <w:rPr>
          <w:b/>
          <w:bCs/>
          <w:color w:val="000000"/>
          <w:sz w:val="24"/>
          <w:szCs w:val="24"/>
        </w:rPr>
        <w:t xml:space="preserve">Помните, что ошибки и исправления, допущенные вами в бланках, не являются основанием для их замены. </w:t>
      </w:r>
    </w:p>
    <w:p w:rsidR="000454D0" w:rsidRPr="00811E4D" w:rsidRDefault="000454D0" w:rsidP="000454D0">
      <w:pPr>
        <w:shd w:val="clear" w:color="auto" w:fill="FFFFFF"/>
        <w:spacing w:before="240"/>
        <w:ind w:firstLine="720"/>
        <w:jc w:val="both"/>
        <w:rPr>
          <w:i/>
          <w:iCs/>
          <w:color w:val="000000"/>
          <w:sz w:val="24"/>
          <w:szCs w:val="24"/>
        </w:rPr>
      </w:pPr>
      <w:r w:rsidRPr="00811E4D">
        <w:rPr>
          <w:i/>
          <w:iCs/>
          <w:color w:val="000000"/>
          <w:sz w:val="24"/>
          <w:szCs w:val="24"/>
        </w:rPr>
        <w:t>(Инструктаж по заполнению регистрационной части бланка № 1 необходимо проводить наглядно. Все необходимые записи должны быть сделаны на классной доске.)</w:t>
      </w:r>
    </w:p>
    <w:p w:rsidR="000454D0" w:rsidRPr="00811E4D" w:rsidRDefault="000454D0" w:rsidP="000454D0">
      <w:pPr>
        <w:shd w:val="clear" w:color="auto" w:fill="FFFFFF"/>
        <w:spacing w:before="240"/>
        <w:ind w:firstLine="720"/>
        <w:rPr>
          <w:b/>
          <w:sz w:val="24"/>
          <w:szCs w:val="24"/>
        </w:rPr>
      </w:pPr>
      <w:r w:rsidRPr="00811E4D">
        <w:rPr>
          <w:b/>
          <w:bCs/>
          <w:color w:val="000000"/>
          <w:sz w:val="24"/>
          <w:szCs w:val="24"/>
        </w:rPr>
        <w:t>4.1. Бланк № 1</w:t>
      </w:r>
    </w:p>
    <w:p w:rsidR="000454D0" w:rsidRPr="00811E4D" w:rsidRDefault="000454D0" w:rsidP="000454D0">
      <w:pPr>
        <w:shd w:val="clear" w:color="auto" w:fill="FFFFFF"/>
        <w:spacing w:before="240"/>
        <w:ind w:firstLine="720"/>
        <w:jc w:val="both"/>
        <w:rPr>
          <w:sz w:val="24"/>
          <w:szCs w:val="24"/>
        </w:rPr>
      </w:pPr>
      <w:r w:rsidRPr="00811E4D">
        <w:rPr>
          <w:color w:val="000000"/>
          <w:sz w:val="24"/>
          <w:szCs w:val="24"/>
        </w:rPr>
        <w:t xml:space="preserve">Возьмите, пожалуйста, бланк № 1. </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lastRenderedPageBreak/>
        <w:t>Сейчас вы будете в соответствии с нашими указаниями заполнять верхнюю часть этого бланка. Свободные белые клетки мы будем называть полями. Обратите внимание на образец написания букв и цифр на бланке, который находится в его верхней части. Помните, что в одном поле можно написать только одну букву или</w:t>
      </w:r>
      <w:r w:rsidRPr="00811E4D">
        <w:rPr>
          <w:sz w:val="24"/>
          <w:szCs w:val="24"/>
        </w:rPr>
        <w:t xml:space="preserve"> </w:t>
      </w:r>
      <w:r w:rsidRPr="00811E4D">
        <w:rPr>
          <w:color w:val="000000"/>
          <w:sz w:val="24"/>
          <w:szCs w:val="24"/>
        </w:rPr>
        <w:t xml:space="preserve">цифру. Писать надо начинать с первого поля. Вы можете пользоваться </w:t>
      </w:r>
      <w:proofErr w:type="spellStart"/>
      <w:r w:rsidRPr="00811E4D">
        <w:rPr>
          <w:color w:val="000000"/>
          <w:sz w:val="24"/>
          <w:szCs w:val="24"/>
        </w:rPr>
        <w:t>гелевой</w:t>
      </w:r>
      <w:proofErr w:type="spellEnd"/>
      <w:r w:rsidRPr="00811E4D">
        <w:rPr>
          <w:color w:val="000000"/>
          <w:sz w:val="24"/>
          <w:szCs w:val="24"/>
        </w:rPr>
        <w:t xml:space="preserve"> или капиллярной ручкой только черного цвета. Если у вас нет такой ручки, обратитесь к нам.</w:t>
      </w:r>
    </w:p>
    <w:p w:rsidR="000454D0" w:rsidRPr="00811E4D" w:rsidRDefault="000454D0" w:rsidP="000454D0">
      <w:pPr>
        <w:shd w:val="clear" w:color="auto" w:fill="FFFFFF"/>
        <w:spacing w:before="240"/>
        <w:ind w:firstLine="709"/>
        <w:jc w:val="both"/>
        <w:rPr>
          <w:i/>
          <w:sz w:val="24"/>
          <w:szCs w:val="24"/>
        </w:rPr>
      </w:pPr>
      <w:r w:rsidRPr="00811E4D">
        <w:rPr>
          <w:color w:val="000000"/>
          <w:sz w:val="24"/>
          <w:szCs w:val="24"/>
        </w:rPr>
        <w:t>Первым мы заполняем код образовательной организации - это шесть полей. В них пишем</w:t>
      </w:r>
      <w:r w:rsidRPr="00811E4D">
        <w:rPr>
          <w:color w:val="000000"/>
          <w:sz w:val="24"/>
          <w:szCs w:val="24"/>
        </w:rPr>
        <w:tab/>
        <w:t xml:space="preserve">______. </w:t>
      </w:r>
      <w:r>
        <w:rPr>
          <w:color w:val="000000"/>
          <w:sz w:val="24"/>
          <w:szCs w:val="24"/>
        </w:rPr>
        <w:t xml:space="preserve"> </w:t>
      </w:r>
      <w:r w:rsidRPr="00811E4D">
        <w:rPr>
          <w:i/>
          <w:sz w:val="24"/>
          <w:szCs w:val="24"/>
        </w:rPr>
        <w:t>(Коды ОО с расшифровкой названий должны быть записаны на доске до начала экзамена)</w:t>
      </w:r>
    </w:p>
    <w:p w:rsidR="000454D0" w:rsidRPr="00811E4D" w:rsidRDefault="000454D0" w:rsidP="000454D0">
      <w:pPr>
        <w:shd w:val="clear" w:color="auto" w:fill="FFFFFF"/>
        <w:ind w:firstLine="720"/>
        <w:jc w:val="both"/>
        <w:rPr>
          <w:sz w:val="24"/>
          <w:szCs w:val="24"/>
        </w:rPr>
      </w:pP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Далее номер класса - два поля и буква класса - одно поле. В них пишем номер и букву класса, в котором обучались. Если у вашего класса нет буквы – запишите только цифры. Если букв больше чем одна – запишите номер класса и первую букву.</w:t>
      </w:r>
    </w:p>
    <w:p w:rsidR="000454D0" w:rsidRPr="00811E4D" w:rsidRDefault="000454D0" w:rsidP="000454D0">
      <w:pPr>
        <w:shd w:val="clear" w:color="auto" w:fill="FFFFFF"/>
        <w:spacing w:before="240"/>
        <w:ind w:firstLine="709"/>
        <w:jc w:val="both"/>
        <w:rPr>
          <w:color w:val="000000"/>
          <w:sz w:val="24"/>
          <w:szCs w:val="24"/>
        </w:rPr>
      </w:pPr>
      <w:r w:rsidRPr="00811E4D">
        <w:rPr>
          <w:color w:val="000000"/>
          <w:sz w:val="24"/>
          <w:szCs w:val="24"/>
        </w:rPr>
        <w:t xml:space="preserve">Далее Код пункта проведения экзамена - четыре поля, в них пишем ______. </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Часть бланка № 1, где указываются ваши фамилия, имя и отчество, вы должны заполнить самостоятельно. В первой строке вы пишете свою фамилию. Во второй строке – свое имя. В третьей – отчество. Пишите полностью, без сокращений, в именительном падеже.</w:t>
      </w:r>
      <w:r w:rsidRPr="00811E4D">
        <w:rPr>
          <w:color w:val="000000"/>
          <w:sz w:val="24"/>
          <w:szCs w:val="24"/>
        </w:rPr>
        <w:br/>
      </w:r>
    </w:p>
    <w:p w:rsidR="000454D0" w:rsidRPr="00811E4D" w:rsidRDefault="000454D0" w:rsidP="000454D0">
      <w:pPr>
        <w:shd w:val="clear" w:color="auto" w:fill="FFFFFF"/>
        <w:tabs>
          <w:tab w:val="left" w:pos="1134"/>
        </w:tabs>
        <w:ind w:firstLine="709"/>
        <w:jc w:val="both"/>
        <w:rPr>
          <w:color w:val="000000"/>
          <w:sz w:val="24"/>
          <w:szCs w:val="24"/>
        </w:rPr>
      </w:pPr>
      <w:r w:rsidRPr="00811E4D">
        <w:rPr>
          <w:color w:val="000000"/>
          <w:sz w:val="24"/>
          <w:szCs w:val="24"/>
        </w:rPr>
        <w:t>В области бланка «Документ» вы пишете серию и номер своего паспорта. Обращаем внимание, что первые 4 цифры российского паспорта — это серия, а оставшиеся 6 – номер. Справа вы ставите крестик в соответствующем поле «Пол», «Ж» - женский или «М» - мужской.</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В поле для подписи участника поставьте свою подпись. Обратите внимание, что этим вы подтверждаете знакомство и согласие с правилами проведения государственной итоговой аттестации.</w:t>
      </w:r>
    </w:p>
    <w:p w:rsidR="000454D0" w:rsidRPr="00811E4D" w:rsidRDefault="000454D0" w:rsidP="000454D0">
      <w:pPr>
        <w:shd w:val="clear" w:color="auto" w:fill="FFFFFF"/>
        <w:spacing w:before="240"/>
        <w:ind w:left="851"/>
        <w:rPr>
          <w:b/>
          <w:sz w:val="24"/>
          <w:szCs w:val="24"/>
        </w:rPr>
      </w:pPr>
      <w:r w:rsidRPr="00811E4D">
        <w:rPr>
          <w:b/>
          <w:color w:val="000000"/>
          <w:sz w:val="24"/>
          <w:szCs w:val="24"/>
        </w:rPr>
        <w:t>4.2. Бланк ответов № 2</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 xml:space="preserve">Возьмите бланк ответов № 2. </w:t>
      </w:r>
    </w:p>
    <w:p w:rsidR="000454D0" w:rsidRPr="00811E4D" w:rsidRDefault="000454D0" w:rsidP="000454D0">
      <w:pPr>
        <w:shd w:val="clear" w:color="auto" w:fill="FFFFFF"/>
        <w:spacing w:before="240"/>
        <w:ind w:firstLine="720"/>
        <w:jc w:val="both"/>
        <w:rPr>
          <w:color w:val="000000"/>
          <w:sz w:val="24"/>
          <w:szCs w:val="24"/>
        </w:rPr>
      </w:pPr>
      <w:r w:rsidRPr="00811E4D">
        <w:rPr>
          <w:sz w:val="24"/>
          <w:szCs w:val="24"/>
        </w:rPr>
        <w:t xml:space="preserve">Заполните регистрационную верхнюю часть бланка. </w:t>
      </w:r>
      <w:r w:rsidRPr="00811E4D">
        <w:rPr>
          <w:color w:val="000000"/>
          <w:sz w:val="24"/>
          <w:szCs w:val="24"/>
        </w:rPr>
        <w:t>Для этого возьмите бланк №</w:t>
      </w:r>
      <w:r w:rsidR="00CB166C">
        <w:rPr>
          <w:color w:val="000000"/>
          <w:sz w:val="24"/>
          <w:szCs w:val="24"/>
        </w:rPr>
        <w:t xml:space="preserve"> </w:t>
      </w:r>
      <w:r w:rsidRPr="00811E4D">
        <w:rPr>
          <w:color w:val="000000"/>
          <w:sz w:val="24"/>
          <w:szCs w:val="24"/>
        </w:rPr>
        <w:t>1 и перенесите на бланк ответов №</w:t>
      </w:r>
      <w:r w:rsidR="00CB166C">
        <w:rPr>
          <w:color w:val="000000"/>
          <w:sz w:val="24"/>
          <w:szCs w:val="24"/>
        </w:rPr>
        <w:t xml:space="preserve"> </w:t>
      </w:r>
      <w:r w:rsidRPr="00811E4D">
        <w:rPr>
          <w:color w:val="000000"/>
          <w:sz w:val="24"/>
          <w:szCs w:val="24"/>
        </w:rPr>
        <w:t>2 код региона, код предмета, название предмета.</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 xml:space="preserve">Ниже регистрационной части расположена область для развернутых ответов на задания в свободной форме. </w:t>
      </w:r>
    </w:p>
    <w:p w:rsidR="000454D0" w:rsidRPr="00811E4D" w:rsidRDefault="000454D0" w:rsidP="000454D0">
      <w:pPr>
        <w:shd w:val="clear" w:color="auto" w:fill="FFFFFF"/>
        <w:spacing w:before="240"/>
        <w:ind w:firstLine="720"/>
        <w:jc w:val="both"/>
        <w:rPr>
          <w:b/>
          <w:color w:val="000000"/>
          <w:sz w:val="24"/>
          <w:szCs w:val="24"/>
          <w:u w:val="single"/>
        </w:rPr>
      </w:pPr>
      <w:r w:rsidRPr="00811E4D">
        <w:rPr>
          <w:b/>
          <w:color w:val="000000"/>
          <w:sz w:val="24"/>
          <w:szCs w:val="24"/>
          <w:u w:val="single"/>
        </w:rPr>
        <w:t>Напишите в области для развернутых ответов бланка №</w:t>
      </w:r>
      <w:r w:rsidR="00CB166C">
        <w:rPr>
          <w:b/>
          <w:color w:val="000000"/>
          <w:sz w:val="24"/>
          <w:szCs w:val="24"/>
          <w:u w:val="single"/>
        </w:rPr>
        <w:t xml:space="preserve"> </w:t>
      </w:r>
      <w:r w:rsidRPr="00811E4D">
        <w:rPr>
          <w:b/>
          <w:color w:val="000000"/>
          <w:sz w:val="24"/>
          <w:szCs w:val="24"/>
          <w:u w:val="single"/>
        </w:rPr>
        <w:t>2 номе</w:t>
      </w:r>
      <w:r>
        <w:rPr>
          <w:b/>
          <w:color w:val="000000"/>
          <w:sz w:val="24"/>
          <w:szCs w:val="24"/>
          <w:u w:val="single"/>
        </w:rPr>
        <w:t>р вашего КИМ</w:t>
      </w:r>
      <w:r w:rsidRPr="00811E4D">
        <w:rPr>
          <w:b/>
          <w:color w:val="000000"/>
          <w:sz w:val="24"/>
          <w:szCs w:val="24"/>
          <w:u w:val="single"/>
        </w:rPr>
        <w:t xml:space="preserve"> из регистрационной части бланка.</w:t>
      </w:r>
    </w:p>
    <w:p w:rsidR="000454D0" w:rsidRPr="00811E4D" w:rsidRDefault="000454D0" w:rsidP="000454D0">
      <w:pPr>
        <w:shd w:val="clear" w:color="auto" w:fill="FFFFFF"/>
        <w:spacing w:before="240"/>
        <w:ind w:firstLine="720"/>
        <w:jc w:val="both"/>
        <w:rPr>
          <w:sz w:val="24"/>
          <w:szCs w:val="24"/>
        </w:rPr>
      </w:pPr>
      <w:r w:rsidRPr="00811E4D">
        <w:rPr>
          <w:color w:val="000000"/>
          <w:sz w:val="24"/>
          <w:szCs w:val="24"/>
        </w:rPr>
        <w:t xml:space="preserve">Пожалуйста, запомните, что на всех бланках </w:t>
      </w:r>
      <w:r w:rsidRPr="00811E4D">
        <w:rPr>
          <w:b/>
          <w:color w:val="000000"/>
          <w:sz w:val="24"/>
          <w:szCs w:val="24"/>
          <w:u w:val="single"/>
        </w:rPr>
        <w:t>категорически запрещается</w:t>
      </w:r>
      <w:r w:rsidRPr="00811E4D">
        <w:rPr>
          <w:color w:val="000000"/>
          <w:sz w:val="24"/>
          <w:szCs w:val="24"/>
        </w:rPr>
        <w:t>:</w:t>
      </w:r>
    </w:p>
    <w:p w:rsidR="000454D0" w:rsidRPr="00811E4D" w:rsidRDefault="000454D0" w:rsidP="000454D0">
      <w:pPr>
        <w:shd w:val="clear" w:color="auto" w:fill="FFFFFF"/>
        <w:ind w:firstLine="720"/>
        <w:jc w:val="both"/>
        <w:rPr>
          <w:sz w:val="24"/>
          <w:szCs w:val="24"/>
        </w:rPr>
      </w:pPr>
      <w:r w:rsidRPr="00811E4D">
        <w:rPr>
          <w:color w:val="000000"/>
          <w:sz w:val="24"/>
          <w:szCs w:val="24"/>
        </w:rPr>
        <w:t>делать в полях бланков какие-либо записи и пометки, не относящиеся к содержанию полей бланков;</w:t>
      </w:r>
    </w:p>
    <w:p w:rsidR="000454D0" w:rsidRPr="00811E4D" w:rsidRDefault="000454D0" w:rsidP="000454D0">
      <w:pPr>
        <w:shd w:val="clear" w:color="auto" w:fill="FFFFFF"/>
        <w:ind w:firstLine="720"/>
        <w:jc w:val="both"/>
        <w:rPr>
          <w:sz w:val="24"/>
          <w:szCs w:val="24"/>
        </w:rPr>
      </w:pPr>
      <w:r w:rsidRPr="00811E4D">
        <w:rPr>
          <w:color w:val="000000"/>
          <w:sz w:val="24"/>
          <w:szCs w:val="24"/>
        </w:rPr>
        <w:t>делать какие-либо надписи и пометки вне полей бланков.</w:t>
      </w:r>
    </w:p>
    <w:p w:rsidR="000454D0" w:rsidRPr="00811E4D" w:rsidRDefault="000454D0" w:rsidP="000454D0">
      <w:pPr>
        <w:shd w:val="clear" w:color="auto" w:fill="FFFFFF"/>
        <w:spacing w:before="240"/>
        <w:ind w:firstLine="720"/>
        <w:jc w:val="both"/>
        <w:rPr>
          <w:color w:val="000000"/>
          <w:sz w:val="24"/>
          <w:szCs w:val="24"/>
        </w:rPr>
      </w:pPr>
      <w:r w:rsidRPr="00811E4D">
        <w:rPr>
          <w:color w:val="000000"/>
          <w:sz w:val="24"/>
          <w:szCs w:val="24"/>
        </w:rPr>
        <w:t>Пожалуйста, запомните, что:</w:t>
      </w:r>
    </w:p>
    <w:p w:rsidR="000454D0" w:rsidRPr="00811E4D" w:rsidRDefault="000454D0" w:rsidP="000454D0">
      <w:pPr>
        <w:shd w:val="clear" w:color="auto" w:fill="FFFFFF"/>
        <w:ind w:firstLine="720"/>
        <w:jc w:val="both"/>
        <w:rPr>
          <w:b/>
          <w:color w:val="000000"/>
          <w:sz w:val="24"/>
          <w:szCs w:val="24"/>
          <w:u w:val="single"/>
        </w:rPr>
      </w:pPr>
      <w:r w:rsidRPr="00811E4D">
        <w:rPr>
          <w:b/>
          <w:color w:val="000000"/>
          <w:sz w:val="24"/>
          <w:szCs w:val="24"/>
          <w:u w:val="single"/>
        </w:rPr>
        <w:t>на бланках ответов № 2 не должно быть пометок, содержащих информацию о вашей личности и ваше</w:t>
      </w:r>
      <w:r>
        <w:rPr>
          <w:b/>
          <w:color w:val="000000"/>
          <w:sz w:val="24"/>
          <w:szCs w:val="24"/>
          <w:u w:val="single"/>
        </w:rPr>
        <w:t>й</w:t>
      </w:r>
      <w:r w:rsidRPr="00811E4D">
        <w:rPr>
          <w:b/>
          <w:color w:val="000000"/>
          <w:sz w:val="24"/>
          <w:szCs w:val="24"/>
          <w:u w:val="single"/>
        </w:rPr>
        <w:t xml:space="preserve"> образовательно</w:t>
      </w:r>
      <w:r>
        <w:rPr>
          <w:b/>
          <w:color w:val="000000"/>
          <w:sz w:val="24"/>
          <w:szCs w:val="24"/>
          <w:u w:val="single"/>
        </w:rPr>
        <w:t>й</w:t>
      </w:r>
      <w:r w:rsidRPr="00811E4D">
        <w:rPr>
          <w:b/>
          <w:color w:val="000000"/>
          <w:sz w:val="24"/>
          <w:szCs w:val="24"/>
          <w:u w:val="single"/>
        </w:rPr>
        <w:t xml:space="preserve"> </w:t>
      </w:r>
      <w:r>
        <w:rPr>
          <w:b/>
          <w:color w:val="000000"/>
          <w:sz w:val="24"/>
          <w:szCs w:val="24"/>
          <w:u w:val="single"/>
        </w:rPr>
        <w:t>организации</w:t>
      </w:r>
      <w:r w:rsidRPr="00811E4D">
        <w:rPr>
          <w:b/>
          <w:color w:val="000000"/>
          <w:sz w:val="24"/>
          <w:szCs w:val="24"/>
          <w:u w:val="single"/>
        </w:rPr>
        <w:t>.</w:t>
      </w:r>
    </w:p>
    <w:p w:rsidR="000454D0" w:rsidRPr="00811E4D" w:rsidRDefault="000454D0" w:rsidP="000454D0">
      <w:pPr>
        <w:shd w:val="clear" w:color="auto" w:fill="FFFFFF"/>
        <w:ind w:firstLine="720"/>
        <w:rPr>
          <w:b/>
          <w:bCs/>
          <w:color w:val="000000"/>
          <w:sz w:val="24"/>
          <w:szCs w:val="24"/>
        </w:rPr>
      </w:pPr>
    </w:p>
    <w:p w:rsidR="000454D0" w:rsidRPr="00811E4D" w:rsidRDefault="000454D0" w:rsidP="000454D0">
      <w:pPr>
        <w:shd w:val="clear" w:color="auto" w:fill="FFFFFF"/>
        <w:ind w:firstLine="720"/>
        <w:rPr>
          <w:b/>
          <w:sz w:val="24"/>
          <w:szCs w:val="24"/>
        </w:rPr>
      </w:pPr>
      <w:r w:rsidRPr="00811E4D">
        <w:rPr>
          <w:b/>
          <w:bCs/>
          <w:color w:val="000000"/>
          <w:sz w:val="24"/>
          <w:szCs w:val="24"/>
        </w:rPr>
        <w:t>5. Организация устной части экзамена.</w:t>
      </w:r>
    </w:p>
    <w:p w:rsidR="000454D0" w:rsidRPr="00811E4D" w:rsidRDefault="000454D0" w:rsidP="000454D0">
      <w:pPr>
        <w:shd w:val="clear" w:color="auto" w:fill="FFFFFF"/>
        <w:ind w:left="360"/>
        <w:rPr>
          <w:b/>
          <w:sz w:val="24"/>
          <w:szCs w:val="24"/>
        </w:rPr>
      </w:pPr>
    </w:p>
    <w:p w:rsidR="000454D0" w:rsidRPr="00811E4D" w:rsidRDefault="000454D0" w:rsidP="000454D0">
      <w:pPr>
        <w:shd w:val="clear" w:color="auto" w:fill="FFFFFF"/>
        <w:ind w:firstLine="720"/>
        <w:jc w:val="both"/>
        <w:rPr>
          <w:sz w:val="24"/>
          <w:szCs w:val="24"/>
        </w:rPr>
      </w:pPr>
      <w:r w:rsidRPr="00811E4D">
        <w:rPr>
          <w:sz w:val="24"/>
          <w:szCs w:val="24"/>
        </w:rPr>
        <w:t xml:space="preserve">Сдача экзамена будет проходить на компьютере в специально оборудованных </w:t>
      </w:r>
      <w:r w:rsidRPr="00811E4D">
        <w:rPr>
          <w:sz w:val="24"/>
          <w:szCs w:val="24"/>
        </w:rPr>
        <w:lastRenderedPageBreak/>
        <w:t>аудиториях проведения. Для сдачи экзамена вас будут приглашать в аудитории проведения. До аудитории проведения вас будет сопровождать организатор.</w:t>
      </w:r>
    </w:p>
    <w:p w:rsidR="000454D0" w:rsidRPr="00811E4D" w:rsidRDefault="000454D0" w:rsidP="000454D0">
      <w:pPr>
        <w:shd w:val="clear" w:color="auto" w:fill="FFFFFF"/>
        <w:ind w:firstLine="720"/>
        <w:jc w:val="both"/>
        <w:rPr>
          <w:sz w:val="24"/>
          <w:szCs w:val="24"/>
        </w:rPr>
      </w:pPr>
      <w:r w:rsidRPr="00811E4D">
        <w:rPr>
          <w:sz w:val="24"/>
          <w:szCs w:val="24"/>
        </w:rPr>
        <w:t>В процессе сдачи экзамена вы будете самостоятельно работать за компьютером. Задания КИМ будут находится перед вами в распечатанном виде на бумаге, ответы на задания вам необходимо произносить в микрофон.</w:t>
      </w:r>
    </w:p>
    <w:p w:rsidR="000454D0" w:rsidRPr="00811E4D" w:rsidRDefault="000454D0" w:rsidP="000454D0">
      <w:pPr>
        <w:shd w:val="clear" w:color="auto" w:fill="FFFFFF"/>
        <w:ind w:firstLine="720"/>
        <w:jc w:val="both"/>
        <w:rPr>
          <w:sz w:val="24"/>
          <w:szCs w:val="24"/>
        </w:rPr>
      </w:pPr>
      <w:r w:rsidRPr="00811E4D">
        <w:rPr>
          <w:sz w:val="24"/>
          <w:szCs w:val="24"/>
        </w:rPr>
        <w:t>Сдача экзамена включает четыре основных этапа:</w:t>
      </w:r>
    </w:p>
    <w:p w:rsidR="000454D0" w:rsidRPr="00811E4D" w:rsidRDefault="000454D0" w:rsidP="000454D0">
      <w:pPr>
        <w:shd w:val="clear" w:color="auto" w:fill="FFFFFF"/>
        <w:ind w:firstLine="720"/>
        <w:jc w:val="both"/>
        <w:rPr>
          <w:sz w:val="24"/>
          <w:szCs w:val="24"/>
        </w:rPr>
      </w:pPr>
      <w:r w:rsidRPr="00811E4D">
        <w:rPr>
          <w:sz w:val="24"/>
          <w:szCs w:val="24"/>
        </w:rPr>
        <w:t>1. Запись номера КИМ: вам необходимо произнести в микрофон номер КИМ, который вы переписали в поле для ответов бланка №</w:t>
      </w:r>
      <w:r w:rsidR="00F34EA0">
        <w:rPr>
          <w:sz w:val="24"/>
          <w:szCs w:val="24"/>
        </w:rPr>
        <w:t xml:space="preserve"> </w:t>
      </w:r>
      <w:r w:rsidRPr="00811E4D">
        <w:rPr>
          <w:sz w:val="24"/>
          <w:szCs w:val="24"/>
        </w:rPr>
        <w:t>2. Номер КИМ необходимо произносить на русском языке.</w:t>
      </w:r>
    </w:p>
    <w:p w:rsidR="000454D0" w:rsidRPr="00811E4D" w:rsidRDefault="000454D0" w:rsidP="000454D0">
      <w:pPr>
        <w:shd w:val="clear" w:color="auto" w:fill="FFFFFF"/>
        <w:ind w:firstLine="720"/>
        <w:jc w:val="both"/>
        <w:rPr>
          <w:sz w:val="24"/>
          <w:szCs w:val="24"/>
        </w:rPr>
      </w:pPr>
      <w:r w:rsidRPr="00811E4D">
        <w:rPr>
          <w:sz w:val="24"/>
          <w:szCs w:val="24"/>
        </w:rPr>
        <w:t>2. Ознакомление с КИМ.</w:t>
      </w:r>
    </w:p>
    <w:p w:rsidR="000454D0" w:rsidRPr="00811E4D" w:rsidRDefault="000454D0" w:rsidP="000454D0">
      <w:pPr>
        <w:shd w:val="clear" w:color="auto" w:fill="FFFFFF"/>
        <w:ind w:firstLine="720"/>
        <w:jc w:val="both"/>
        <w:rPr>
          <w:sz w:val="24"/>
          <w:szCs w:val="24"/>
        </w:rPr>
      </w:pPr>
      <w:r w:rsidRPr="00811E4D">
        <w:rPr>
          <w:sz w:val="24"/>
          <w:szCs w:val="24"/>
        </w:rPr>
        <w:t>3. Подготовка и ответ на задания.</w:t>
      </w:r>
    </w:p>
    <w:p w:rsidR="000454D0" w:rsidRPr="00811E4D" w:rsidRDefault="000454D0" w:rsidP="000454D0">
      <w:pPr>
        <w:shd w:val="clear" w:color="auto" w:fill="FFFFFF"/>
        <w:ind w:firstLine="720"/>
        <w:jc w:val="both"/>
        <w:rPr>
          <w:sz w:val="24"/>
          <w:szCs w:val="24"/>
        </w:rPr>
      </w:pPr>
      <w:r w:rsidRPr="00811E4D">
        <w:rPr>
          <w:sz w:val="24"/>
          <w:szCs w:val="24"/>
        </w:rPr>
        <w:t>4. Прослушивание записанных ответов.</w:t>
      </w:r>
    </w:p>
    <w:p w:rsidR="000454D0" w:rsidRPr="00811E4D" w:rsidRDefault="000454D0" w:rsidP="000454D0">
      <w:pPr>
        <w:shd w:val="clear" w:color="auto" w:fill="FFFFFF"/>
        <w:ind w:firstLine="720"/>
        <w:jc w:val="both"/>
        <w:rPr>
          <w:sz w:val="24"/>
          <w:szCs w:val="24"/>
          <w:highlight w:val="yellow"/>
        </w:rPr>
      </w:pPr>
    </w:p>
    <w:p w:rsidR="000454D0" w:rsidRPr="00811E4D" w:rsidRDefault="000454D0" w:rsidP="000454D0">
      <w:pPr>
        <w:shd w:val="clear" w:color="auto" w:fill="FFFFFF"/>
        <w:ind w:firstLine="720"/>
        <w:jc w:val="both"/>
        <w:rPr>
          <w:sz w:val="24"/>
          <w:szCs w:val="24"/>
        </w:rPr>
      </w:pPr>
      <w:r w:rsidRPr="00811E4D">
        <w:rPr>
          <w:sz w:val="24"/>
          <w:szCs w:val="24"/>
        </w:rPr>
        <w:t>В аудиторию проведения вы должны взять с собой:</w:t>
      </w:r>
    </w:p>
    <w:p w:rsidR="000454D0" w:rsidRPr="00811E4D" w:rsidRDefault="000454D0" w:rsidP="000454D0">
      <w:pPr>
        <w:shd w:val="clear" w:color="auto" w:fill="FFFFFF"/>
        <w:ind w:firstLine="720"/>
        <w:jc w:val="both"/>
        <w:rPr>
          <w:sz w:val="24"/>
          <w:szCs w:val="24"/>
        </w:rPr>
      </w:pPr>
      <w:r w:rsidRPr="00811E4D">
        <w:rPr>
          <w:sz w:val="24"/>
          <w:szCs w:val="24"/>
        </w:rPr>
        <w:t>– заполоненны</w:t>
      </w:r>
      <w:r>
        <w:rPr>
          <w:sz w:val="24"/>
          <w:szCs w:val="24"/>
        </w:rPr>
        <w:t>е</w:t>
      </w:r>
      <w:r w:rsidRPr="00811E4D">
        <w:rPr>
          <w:sz w:val="24"/>
          <w:szCs w:val="24"/>
        </w:rPr>
        <w:t xml:space="preserve"> бланк ответов </w:t>
      </w:r>
      <w:r>
        <w:rPr>
          <w:sz w:val="24"/>
          <w:szCs w:val="24"/>
        </w:rPr>
        <w:t xml:space="preserve">№ 1 и </w:t>
      </w:r>
      <w:r w:rsidRPr="00811E4D">
        <w:rPr>
          <w:sz w:val="24"/>
          <w:szCs w:val="24"/>
        </w:rPr>
        <w:t>бланк ответов № 2, в поле для ответов которого у вас переписан номер КИМ;</w:t>
      </w:r>
    </w:p>
    <w:p w:rsidR="000454D0" w:rsidRPr="00811E4D" w:rsidRDefault="000454D0" w:rsidP="000454D0">
      <w:pPr>
        <w:shd w:val="clear" w:color="auto" w:fill="FFFFFF"/>
        <w:ind w:firstLine="720"/>
        <w:jc w:val="both"/>
        <w:rPr>
          <w:sz w:val="24"/>
          <w:szCs w:val="24"/>
        </w:rPr>
      </w:pPr>
      <w:r w:rsidRPr="00811E4D">
        <w:rPr>
          <w:sz w:val="24"/>
          <w:szCs w:val="24"/>
        </w:rPr>
        <w:t>– документ, удостоверяющий личность;</w:t>
      </w:r>
    </w:p>
    <w:p w:rsidR="000454D0" w:rsidRPr="00811E4D" w:rsidRDefault="000454D0" w:rsidP="000454D0">
      <w:pPr>
        <w:shd w:val="clear" w:color="auto" w:fill="FFFFFF"/>
        <w:ind w:firstLine="720"/>
        <w:jc w:val="both"/>
        <w:rPr>
          <w:sz w:val="24"/>
          <w:szCs w:val="24"/>
        </w:rPr>
      </w:pPr>
      <w:r w:rsidRPr="00811E4D">
        <w:rPr>
          <w:sz w:val="24"/>
          <w:szCs w:val="24"/>
        </w:rPr>
        <w:t>– ручку, которой вы заполняли бланки.</w:t>
      </w:r>
    </w:p>
    <w:p w:rsidR="000454D0" w:rsidRPr="00811E4D" w:rsidRDefault="000454D0" w:rsidP="000454D0">
      <w:pPr>
        <w:shd w:val="clear" w:color="auto" w:fill="FFFFFF"/>
        <w:ind w:left="360"/>
        <w:rPr>
          <w:b/>
          <w:sz w:val="24"/>
          <w:szCs w:val="24"/>
        </w:rPr>
      </w:pPr>
    </w:p>
    <w:p w:rsidR="000454D0" w:rsidRPr="00811E4D" w:rsidRDefault="000454D0" w:rsidP="000454D0">
      <w:pPr>
        <w:shd w:val="clear" w:color="auto" w:fill="FFFFFF"/>
        <w:ind w:firstLine="720"/>
        <w:jc w:val="both"/>
        <w:rPr>
          <w:color w:val="000000"/>
          <w:sz w:val="24"/>
          <w:szCs w:val="24"/>
        </w:rPr>
      </w:pPr>
      <w:r w:rsidRPr="00811E4D">
        <w:rPr>
          <w:color w:val="000000"/>
          <w:sz w:val="24"/>
          <w:szCs w:val="24"/>
        </w:rPr>
        <w:t>Мы буде</w:t>
      </w:r>
      <w:r>
        <w:rPr>
          <w:color w:val="000000"/>
          <w:sz w:val="24"/>
          <w:szCs w:val="24"/>
        </w:rPr>
        <w:t xml:space="preserve">м приглашать вас по одному </w:t>
      </w:r>
      <w:r>
        <w:rPr>
          <w:i/>
          <w:color w:val="000000"/>
          <w:sz w:val="24"/>
          <w:szCs w:val="24"/>
        </w:rPr>
        <w:t>(два</w:t>
      </w:r>
      <w:r w:rsidRPr="00B46178">
        <w:rPr>
          <w:i/>
          <w:color w:val="000000"/>
          <w:sz w:val="24"/>
          <w:szCs w:val="24"/>
        </w:rPr>
        <w:t>)</w:t>
      </w:r>
      <w:r w:rsidRPr="00811E4D">
        <w:rPr>
          <w:color w:val="000000"/>
          <w:sz w:val="24"/>
          <w:szCs w:val="24"/>
        </w:rPr>
        <w:t xml:space="preserve"> </w:t>
      </w:r>
      <w:r w:rsidRPr="00811E4D">
        <w:rPr>
          <w:i/>
          <w:color w:val="000000"/>
          <w:sz w:val="24"/>
          <w:szCs w:val="24"/>
        </w:rPr>
        <w:t>зависит от количества аудиторий проведения и количества подготовленных мест в них</w:t>
      </w:r>
      <w:r w:rsidRPr="00811E4D">
        <w:rPr>
          <w:color w:val="000000"/>
          <w:sz w:val="24"/>
          <w:szCs w:val="24"/>
        </w:rPr>
        <w:t xml:space="preserve">) человеку в аудиторию проведения. </w:t>
      </w:r>
    </w:p>
    <w:p w:rsidR="000454D0" w:rsidRPr="00811E4D" w:rsidRDefault="000454D0" w:rsidP="000454D0">
      <w:pPr>
        <w:shd w:val="clear" w:color="auto" w:fill="FFFFFF"/>
        <w:ind w:firstLine="720"/>
        <w:jc w:val="both"/>
        <w:rPr>
          <w:sz w:val="24"/>
          <w:szCs w:val="24"/>
        </w:rPr>
      </w:pPr>
    </w:p>
    <w:p w:rsidR="000454D0" w:rsidRPr="00811E4D" w:rsidRDefault="000454D0" w:rsidP="000454D0">
      <w:pPr>
        <w:ind w:firstLine="709"/>
        <w:jc w:val="both"/>
        <w:rPr>
          <w:sz w:val="24"/>
          <w:szCs w:val="24"/>
        </w:rPr>
      </w:pPr>
      <w:r w:rsidRPr="00811E4D">
        <w:rPr>
          <w:sz w:val="24"/>
          <w:szCs w:val="24"/>
        </w:rPr>
        <w:t>В аудитории проведения вы должны занять место за компьютером, которое вам укажет организатор, надеть и отрегулировать под себя наушники с микрофоном (гарнитуру).</w:t>
      </w:r>
    </w:p>
    <w:p w:rsidR="000454D0" w:rsidRPr="00811E4D" w:rsidRDefault="000454D0" w:rsidP="000454D0">
      <w:pPr>
        <w:ind w:firstLine="709"/>
        <w:jc w:val="both"/>
        <w:rPr>
          <w:sz w:val="24"/>
          <w:szCs w:val="24"/>
        </w:rPr>
      </w:pPr>
    </w:p>
    <w:p w:rsidR="000454D0" w:rsidRPr="00811E4D" w:rsidRDefault="000454D0" w:rsidP="000454D0">
      <w:pPr>
        <w:ind w:firstLine="709"/>
        <w:jc w:val="both"/>
        <w:rPr>
          <w:sz w:val="24"/>
          <w:szCs w:val="24"/>
        </w:rPr>
      </w:pPr>
      <w:r w:rsidRPr="00811E4D">
        <w:rPr>
          <w:sz w:val="24"/>
          <w:szCs w:val="24"/>
        </w:rPr>
        <w:t xml:space="preserve">После того как </w:t>
      </w:r>
      <w:r>
        <w:rPr>
          <w:sz w:val="24"/>
          <w:szCs w:val="24"/>
        </w:rPr>
        <w:t>организатор</w:t>
      </w:r>
      <w:r w:rsidRPr="00811E4D">
        <w:rPr>
          <w:sz w:val="24"/>
          <w:szCs w:val="24"/>
        </w:rPr>
        <w:t xml:space="preserve"> включит запись на вашем компьютере, вы должны четко на русском языке произнести номер своего КИМ, который указан на бланке ответов №</w:t>
      </w:r>
      <w:r w:rsidR="00F34EA0">
        <w:rPr>
          <w:sz w:val="24"/>
          <w:szCs w:val="24"/>
        </w:rPr>
        <w:t xml:space="preserve"> </w:t>
      </w:r>
      <w:r w:rsidRPr="00811E4D">
        <w:rPr>
          <w:sz w:val="24"/>
          <w:szCs w:val="24"/>
        </w:rPr>
        <w:t>2 и ожидать команды организатора для начала устного ответа.</w:t>
      </w:r>
    </w:p>
    <w:p w:rsidR="000454D0" w:rsidRPr="00811E4D" w:rsidRDefault="000454D0" w:rsidP="000454D0">
      <w:pPr>
        <w:ind w:firstLine="709"/>
        <w:jc w:val="both"/>
        <w:rPr>
          <w:sz w:val="24"/>
          <w:szCs w:val="24"/>
        </w:rPr>
      </w:pPr>
    </w:p>
    <w:p w:rsidR="000454D0" w:rsidRPr="00811E4D" w:rsidRDefault="000454D0" w:rsidP="000454D0">
      <w:pPr>
        <w:ind w:firstLine="709"/>
        <w:jc w:val="both"/>
        <w:rPr>
          <w:sz w:val="24"/>
          <w:szCs w:val="24"/>
        </w:rPr>
      </w:pPr>
      <w:r w:rsidRPr="00811E4D">
        <w:rPr>
          <w:sz w:val="24"/>
          <w:szCs w:val="24"/>
        </w:rPr>
        <w:t xml:space="preserve">После получения команды организатора о начале устного ответа вы можете взять со стола КИМ и приступить к устному ответу. </w:t>
      </w:r>
    </w:p>
    <w:p w:rsidR="000454D0" w:rsidRPr="00811E4D" w:rsidRDefault="000454D0" w:rsidP="000454D0">
      <w:pPr>
        <w:pStyle w:val="21"/>
        <w:ind w:firstLine="709"/>
        <w:rPr>
          <w:b/>
          <w:color w:val="000000"/>
          <w:szCs w:val="24"/>
        </w:rPr>
      </w:pPr>
    </w:p>
    <w:p w:rsidR="000454D0" w:rsidRPr="00811E4D" w:rsidRDefault="000454D0" w:rsidP="000454D0">
      <w:pPr>
        <w:pStyle w:val="21"/>
        <w:ind w:firstLine="709"/>
        <w:rPr>
          <w:color w:val="000000"/>
          <w:szCs w:val="24"/>
        </w:rPr>
      </w:pPr>
      <w:r w:rsidRPr="00811E4D">
        <w:rPr>
          <w:color w:val="000000"/>
          <w:szCs w:val="24"/>
        </w:rPr>
        <w:t>КИМ по устной части включает в себя 3 задания:</w:t>
      </w:r>
    </w:p>
    <w:p w:rsidR="000454D0" w:rsidRPr="00811E4D" w:rsidRDefault="000454D0" w:rsidP="000454D0">
      <w:pPr>
        <w:pStyle w:val="21"/>
        <w:numPr>
          <w:ilvl w:val="0"/>
          <w:numId w:val="44"/>
        </w:numPr>
        <w:rPr>
          <w:color w:val="000000"/>
          <w:szCs w:val="24"/>
        </w:rPr>
      </w:pPr>
      <w:r w:rsidRPr="00811E4D">
        <w:rPr>
          <w:color w:val="000000"/>
          <w:szCs w:val="24"/>
        </w:rPr>
        <w:t>Чтение вслух небольшого текста научно-популярного характера.</w:t>
      </w:r>
    </w:p>
    <w:p w:rsidR="000454D0" w:rsidRPr="00811E4D" w:rsidRDefault="000454D0" w:rsidP="000454D0">
      <w:pPr>
        <w:pStyle w:val="21"/>
        <w:ind w:left="1069" w:firstLine="0"/>
        <w:rPr>
          <w:color w:val="000000"/>
          <w:szCs w:val="24"/>
        </w:rPr>
      </w:pPr>
      <w:r w:rsidRPr="00811E4D">
        <w:rPr>
          <w:color w:val="000000"/>
          <w:szCs w:val="24"/>
        </w:rPr>
        <w:t>Перед началом чтения вслух вы можете подготовиться и ознакомиться с текстом в течение 1,5 минут.</w:t>
      </w:r>
      <w:r>
        <w:rPr>
          <w:color w:val="000000"/>
          <w:szCs w:val="24"/>
        </w:rPr>
        <w:t xml:space="preserve"> Время выполнения задания 2 минуты.</w:t>
      </w:r>
    </w:p>
    <w:p w:rsidR="000454D0" w:rsidRPr="00811E4D" w:rsidRDefault="000454D0" w:rsidP="000454D0">
      <w:pPr>
        <w:pStyle w:val="21"/>
        <w:numPr>
          <w:ilvl w:val="0"/>
          <w:numId w:val="44"/>
        </w:numPr>
        <w:rPr>
          <w:color w:val="000000"/>
          <w:szCs w:val="24"/>
        </w:rPr>
      </w:pPr>
      <w:r w:rsidRPr="00811E4D">
        <w:rPr>
          <w:color w:val="000000"/>
          <w:szCs w:val="24"/>
        </w:rPr>
        <w:t xml:space="preserve"> Участие в условном диалоге-расспросе, где вам надо дать ответ на шесть вопросов.</w:t>
      </w:r>
    </w:p>
    <w:p w:rsidR="000454D0" w:rsidRPr="00811E4D" w:rsidRDefault="000454D0" w:rsidP="000454D0">
      <w:pPr>
        <w:pStyle w:val="21"/>
        <w:ind w:left="1069" w:firstLine="0"/>
        <w:rPr>
          <w:color w:val="000000"/>
          <w:szCs w:val="24"/>
        </w:rPr>
      </w:pPr>
      <w:r>
        <w:rPr>
          <w:color w:val="000000"/>
          <w:szCs w:val="24"/>
        </w:rPr>
        <w:t>Время на подготовку отсутствует. Вопросы записаны на аудионоситель, отвечать необходимо сразу после прослушивания, пе</w:t>
      </w:r>
      <w:r w:rsidRPr="00811E4D">
        <w:rPr>
          <w:color w:val="000000"/>
          <w:szCs w:val="24"/>
        </w:rPr>
        <w:t>ред каждым ответом на вопрос вам необходимо произнести номер вопроса. Время ответа на каждый вопрос не более 40 секунд.</w:t>
      </w:r>
      <w:r>
        <w:rPr>
          <w:color w:val="000000"/>
          <w:szCs w:val="24"/>
        </w:rPr>
        <w:t xml:space="preserve"> </w:t>
      </w:r>
    </w:p>
    <w:p w:rsidR="000454D0" w:rsidRPr="00811E4D" w:rsidRDefault="000454D0" w:rsidP="000454D0">
      <w:pPr>
        <w:pStyle w:val="21"/>
        <w:numPr>
          <w:ilvl w:val="0"/>
          <w:numId w:val="44"/>
        </w:numPr>
        <w:rPr>
          <w:color w:val="000000"/>
          <w:szCs w:val="24"/>
        </w:rPr>
      </w:pPr>
      <w:r w:rsidRPr="00811E4D">
        <w:rPr>
          <w:color w:val="000000"/>
          <w:szCs w:val="24"/>
        </w:rPr>
        <w:t xml:space="preserve">Монологическое высказывание с опорой на предложенный план. </w:t>
      </w:r>
    </w:p>
    <w:p w:rsidR="000454D0" w:rsidRPr="00811E4D" w:rsidRDefault="000454D0" w:rsidP="000454D0">
      <w:pPr>
        <w:pStyle w:val="21"/>
        <w:ind w:left="1069" w:firstLine="0"/>
        <w:rPr>
          <w:color w:val="000000"/>
          <w:szCs w:val="24"/>
        </w:rPr>
      </w:pPr>
      <w:r w:rsidRPr="00811E4D">
        <w:rPr>
          <w:color w:val="000000"/>
          <w:szCs w:val="24"/>
        </w:rPr>
        <w:t>Перед началом монолога можете подготовиться и ознакомиться с планом в течение 1,5 минут.</w:t>
      </w:r>
      <w:r w:rsidRPr="009834A5">
        <w:rPr>
          <w:color w:val="000000"/>
          <w:szCs w:val="24"/>
        </w:rPr>
        <w:t xml:space="preserve"> </w:t>
      </w:r>
      <w:r>
        <w:rPr>
          <w:color w:val="000000"/>
          <w:szCs w:val="24"/>
        </w:rPr>
        <w:t>Время выполнения задания 2 минуты.</w:t>
      </w:r>
    </w:p>
    <w:p w:rsidR="000454D0" w:rsidRPr="00811E4D" w:rsidRDefault="000454D0" w:rsidP="000454D0">
      <w:pPr>
        <w:pStyle w:val="21"/>
        <w:ind w:left="360" w:firstLine="709"/>
        <w:rPr>
          <w:color w:val="000000"/>
          <w:szCs w:val="24"/>
        </w:rPr>
      </w:pPr>
      <w:r w:rsidRPr="00811E4D">
        <w:rPr>
          <w:color w:val="000000"/>
          <w:szCs w:val="24"/>
        </w:rPr>
        <w:t xml:space="preserve"> </w:t>
      </w:r>
    </w:p>
    <w:p w:rsidR="000454D0" w:rsidRPr="009834A5" w:rsidRDefault="000454D0" w:rsidP="000454D0">
      <w:pPr>
        <w:pStyle w:val="21"/>
        <w:ind w:firstLine="709"/>
        <w:rPr>
          <w:color w:val="000000"/>
          <w:szCs w:val="24"/>
        </w:rPr>
      </w:pPr>
      <w:r>
        <w:rPr>
          <w:color w:val="000000"/>
          <w:szCs w:val="24"/>
        </w:rPr>
        <w:t>Перед ответом на каждое задание вам необходимо произнести номер задания на русском языке.</w:t>
      </w:r>
    </w:p>
    <w:p w:rsidR="000454D0" w:rsidRPr="00811E4D" w:rsidRDefault="000454D0" w:rsidP="000454D0">
      <w:pPr>
        <w:pStyle w:val="21"/>
        <w:ind w:firstLine="709"/>
        <w:rPr>
          <w:color w:val="000000"/>
          <w:szCs w:val="24"/>
        </w:rPr>
      </w:pPr>
      <w:r w:rsidRPr="00811E4D">
        <w:rPr>
          <w:b/>
          <w:color w:val="000000"/>
          <w:szCs w:val="24"/>
        </w:rPr>
        <w:t>Общее время на устный ответ – не более 15 минут</w:t>
      </w:r>
      <w:r w:rsidRPr="00811E4D">
        <w:rPr>
          <w:color w:val="000000"/>
          <w:szCs w:val="24"/>
        </w:rPr>
        <w:t xml:space="preserve">. Помните, что устный ответ записывается. Поэтому старайтесь говорить так, чтобы ваш ответ был записан качественно. </w:t>
      </w:r>
    </w:p>
    <w:p w:rsidR="000454D0" w:rsidRPr="00811E4D" w:rsidRDefault="000454D0" w:rsidP="000454D0">
      <w:pPr>
        <w:pStyle w:val="31"/>
        <w:ind w:firstLine="709"/>
      </w:pPr>
    </w:p>
    <w:p w:rsidR="000454D0" w:rsidRPr="00811E4D" w:rsidRDefault="000454D0" w:rsidP="000454D0">
      <w:pPr>
        <w:pStyle w:val="31"/>
        <w:ind w:firstLine="709"/>
      </w:pPr>
      <w:r w:rsidRPr="00811E4D">
        <w:t xml:space="preserve">По истечении отведенных на устный ответ 15 минут организатор громко объявит об этом. Вы должны прекратить устный ответ и ожидать, когда </w:t>
      </w:r>
      <w:r>
        <w:t>организатор</w:t>
      </w:r>
      <w:r w:rsidRPr="00811E4D">
        <w:t xml:space="preserve"> </w:t>
      </w:r>
      <w:r>
        <w:t>сохранит</w:t>
      </w:r>
      <w:r w:rsidRPr="00811E4D">
        <w:t xml:space="preserve"> аудиозапис</w:t>
      </w:r>
      <w:r>
        <w:t>ь</w:t>
      </w:r>
      <w:r w:rsidRPr="00811E4D">
        <w:t xml:space="preserve"> вашего ответа.</w:t>
      </w:r>
    </w:p>
    <w:p w:rsidR="000454D0" w:rsidRPr="00811E4D" w:rsidRDefault="000454D0" w:rsidP="000454D0">
      <w:pPr>
        <w:pStyle w:val="31"/>
        <w:ind w:firstLine="709"/>
      </w:pPr>
    </w:p>
    <w:p w:rsidR="000454D0" w:rsidRPr="00811E4D" w:rsidRDefault="000454D0" w:rsidP="000454D0">
      <w:pPr>
        <w:pStyle w:val="31"/>
        <w:ind w:firstLine="709"/>
      </w:pPr>
      <w:r w:rsidRPr="00811E4D">
        <w:lastRenderedPageBreak/>
        <w:t>Во избежание технических сбоев убедительно просим вас не прикасаться к компьютеру, самостоятельно не включать и не выключать запись.</w:t>
      </w:r>
    </w:p>
    <w:p w:rsidR="000454D0" w:rsidRPr="00811E4D" w:rsidRDefault="000454D0" w:rsidP="000454D0">
      <w:pPr>
        <w:pStyle w:val="31"/>
        <w:ind w:firstLine="709"/>
      </w:pPr>
    </w:p>
    <w:p w:rsidR="000454D0" w:rsidRPr="00811E4D" w:rsidRDefault="000454D0" w:rsidP="000454D0">
      <w:pPr>
        <w:pStyle w:val="31"/>
        <w:ind w:firstLine="709"/>
      </w:pPr>
      <w:r w:rsidRPr="00811E4D">
        <w:t xml:space="preserve">По окончании экзамена вы должны покинуть ППЭ. Не разрешается заходить в аудитории </w:t>
      </w:r>
      <w:r>
        <w:t>ожидания</w:t>
      </w:r>
      <w:r w:rsidRPr="00811E4D">
        <w:t>, общаться с экзаменуемыми, не сдавшими экзамен. Хождение по ППЭ без сопровождения организаторов запрещено.</w:t>
      </w:r>
    </w:p>
    <w:p w:rsidR="000454D0" w:rsidRPr="00811E4D" w:rsidRDefault="000454D0" w:rsidP="000454D0">
      <w:pPr>
        <w:pStyle w:val="31"/>
        <w:ind w:firstLine="709"/>
        <w:rPr>
          <w:color w:val="000000"/>
        </w:rPr>
      </w:pPr>
      <w:r w:rsidRPr="00811E4D">
        <w:rPr>
          <w:color w:val="000000"/>
        </w:rPr>
        <w:t xml:space="preserve">Мы готовы начать экзамен. </w:t>
      </w:r>
    </w:p>
    <w:p w:rsidR="000454D0" w:rsidRPr="00811E4D" w:rsidRDefault="000454D0" w:rsidP="000454D0">
      <w:pPr>
        <w:pStyle w:val="31"/>
        <w:ind w:firstLine="709"/>
        <w:rPr>
          <w:color w:val="000000"/>
        </w:rPr>
      </w:pPr>
      <w:r w:rsidRPr="00811E4D">
        <w:rPr>
          <w:color w:val="000000"/>
        </w:rPr>
        <w:t>А сейчас поднимите руку те, кто отказывается от выполнения устной части экзамена.</w:t>
      </w:r>
    </w:p>
    <w:p w:rsidR="000454D0" w:rsidRPr="00811E4D" w:rsidRDefault="000454D0" w:rsidP="000454D0">
      <w:pPr>
        <w:pStyle w:val="31"/>
        <w:ind w:firstLine="709"/>
        <w:rPr>
          <w:color w:val="000000"/>
        </w:rPr>
      </w:pPr>
    </w:p>
    <w:p w:rsidR="000454D0" w:rsidRPr="00811E4D" w:rsidRDefault="000454D0" w:rsidP="000454D0">
      <w:pPr>
        <w:shd w:val="clear" w:color="auto" w:fill="FFFFFF"/>
        <w:ind w:firstLine="720"/>
        <w:jc w:val="both"/>
        <w:rPr>
          <w:i/>
          <w:color w:val="000000"/>
          <w:sz w:val="24"/>
          <w:szCs w:val="24"/>
        </w:rPr>
      </w:pPr>
      <w:r w:rsidRPr="00811E4D">
        <w:rPr>
          <w:i/>
          <w:color w:val="000000"/>
          <w:sz w:val="24"/>
          <w:szCs w:val="24"/>
        </w:rPr>
        <w:t xml:space="preserve">Организаторы должны сформировать группы по количеству аудиторий проведения. В каждой группе должно быть число участников, равное количеству компьютеров в аудитории проведения (от 1 до </w:t>
      </w:r>
      <w:r>
        <w:rPr>
          <w:i/>
          <w:color w:val="000000"/>
          <w:sz w:val="24"/>
          <w:szCs w:val="24"/>
        </w:rPr>
        <w:t>2</w:t>
      </w:r>
      <w:r w:rsidRPr="00811E4D">
        <w:rPr>
          <w:i/>
          <w:color w:val="000000"/>
          <w:sz w:val="24"/>
          <w:szCs w:val="24"/>
        </w:rPr>
        <w:t>). В первую группу должны быть включены участники, которые отказываются от устного ответа.</w:t>
      </w:r>
    </w:p>
    <w:p w:rsidR="000454D0" w:rsidRPr="00811E4D" w:rsidRDefault="000454D0" w:rsidP="000454D0">
      <w:pPr>
        <w:shd w:val="clear" w:color="auto" w:fill="FFFFFF"/>
        <w:ind w:firstLine="720"/>
        <w:jc w:val="both"/>
        <w:rPr>
          <w:i/>
          <w:color w:val="000000"/>
          <w:sz w:val="24"/>
          <w:szCs w:val="24"/>
        </w:rPr>
      </w:pPr>
    </w:p>
    <w:p w:rsidR="000454D0" w:rsidRPr="00811E4D" w:rsidRDefault="000454D0" w:rsidP="000454D0">
      <w:pPr>
        <w:shd w:val="clear" w:color="auto" w:fill="FFFFFF"/>
        <w:ind w:firstLine="720"/>
        <w:jc w:val="both"/>
        <w:rPr>
          <w:i/>
          <w:color w:val="000000"/>
          <w:sz w:val="24"/>
          <w:szCs w:val="24"/>
        </w:rPr>
      </w:pPr>
      <w:r w:rsidRPr="00811E4D">
        <w:rPr>
          <w:i/>
          <w:color w:val="000000"/>
          <w:sz w:val="24"/>
          <w:szCs w:val="24"/>
        </w:rPr>
        <w:t xml:space="preserve"> Организаторы должны уточнить у организаторов, ответственных за перемещение, их готовность к сопровождению первой группы и по готовности предлагают участникам 1 группы выйти из аудитории. Названные участники должны взять с собой </w:t>
      </w:r>
      <w:r w:rsidRPr="00811E4D">
        <w:rPr>
          <w:i/>
          <w:sz w:val="24"/>
          <w:szCs w:val="24"/>
        </w:rPr>
        <w:t>заполненны</w:t>
      </w:r>
      <w:r>
        <w:rPr>
          <w:i/>
          <w:sz w:val="24"/>
          <w:szCs w:val="24"/>
        </w:rPr>
        <w:t>е</w:t>
      </w:r>
      <w:r w:rsidRPr="00811E4D">
        <w:rPr>
          <w:i/>
          <w:sz w:val="24"/>
          <w:szCs w:val="24"/>
        </w:rPr>
        <w:t xml:space="preserve"> бланк</w:t>
      </w:r>
      <w:r>
        <w:rPr>
          <w:i/>
          <w:sz w:val="24"/>
          <w:szCs w:val="24"/>
        </w:rPr>
        <w:t>и</w:t>
      </w:r>
      <w:r w:rsidRPr="00811E4D">
        <w:rPr>
          <w:i/>
          <w:sz w:val="24"/>
          <w:szCs w:val="24"/>
        </w:rPr>
        <w:t xml:space="preserve"> ответов </w:t>
      </w:r>
      <w:r>
        <w:rPr>
          <w:i/>
          <w:sz w:val="24"/>
          <w:szCs w:val="24"/>
        </w:rPr>
        <w:t xml:space="preserve">№ 1 и </w:t>
      </w:r>
      <w:r w:rsidRPr="00811E4D">
        <w:rPr>
          <w:i/>
          <w:sz w:val="24"/>
          <w:szCs w:val="24"/>
        </w:rPr>
        <w:t>№</w:t>
      </w:r>
      <w:r w:rsidR="00F34EA0">
        <w:rPr>
          <w:i/>
          <w:sz w:val="24"/>
          <w:szCs w:val="24"/>
        </w:rPr>
        <w:t xml:space="preserve"> </w:t>
      </w:r>
      <w:r w:rsidRPr="00811E4D">
        <w:rPr>
          <w:i/>
          <w:sz w:val="24"/>
          <w:szCs w:val="24"/>
        </w:rPr>
        <w:t>2, паспорт и ручку</w:t>
      </w:r>
      <w:r w:rsidRPr="00811E4D">
        <w:rPr>
          <w:i/>
          <w:color w:val="000000"/>
          <w:sz w:val="24"/>
          <w:szCs w:val="24"/>
        </w:rPr>
        <w:t>.</w:t>
      </w:r>
    </w:p>
    <w:p w:rsidR="000454D0" w:rsidRPr="00811E4D" w:rsidRDefault="000454D0" w:rsidP="000454D0">
      <w:pPr>
        <w:shd w:val="clear" w:color="auto" w:fill="FFFFFF"/>
        <w:ind w:firstLine="720"/>
        <w:jc w:val="both"/>
        <w:rPr>
          <w:i/>
          <w:color w:val="000000"/>
          <w:sz w:val="24"/>
          <w:szCs w:val="24"/>
        </w:rPr>
      </w:pPr>
    </w:p>
    <w:p w:rsidR="000454D0" w:rsidRPr="00811E4D" w:rsidRDefault="000454D0" w:rsidP="000454D0">
      <w:pPr>
        <w:shd w:val="clear" w:color="auto" w:fill="FFFFFF"/>
        <w:ind w:firstLine="720"/>
        <w:jc w:val="both"/>
        <w:rPr>
          <w:i/>
          <w:color w:val="000000"/>
          <w:sz w:val="24"/>
          <w:szCs w:val="24"/>
        </w:rPr>
      </w:pPr>
      <w:r w:rsidRPr="00811E4D">
        <w:rPr>
          <w:i/>
          <w:color w:val="000000"/>
          <w:sz w:val="24"/>
          <w:szCs w:val="24"/>
        </w:rPr>
        <w:t>Оставшиеся участники остаются в аудитории подготовки и ожидают своей очереди.</w:t>
      </w:r>
    </w:p>
    <w:p w:rsidR="000454D0" w:rsidRPr="00811E4D" w:rsidRDefault="000454D0" w:rsidP="000454D0">
      <w:pPr>
        <w:pStyle w:val="31"/>
        <w:ind w:firstLine="709"/>
        <w:rPr>
          <w:color w:val="000000"/>
        </w:rPr>
      </w:pPr>
    </w:p>
    <w:p w:rsidR="000454D0" w:rsidRPr="00811E4D" w:rsidRDefault="000454D0" w:rsidP="000454D0">
      <w:pPr>
        <w:shd w:val="clear" w:color="auto" w:fill="FFFFFF"/>
        <w:ind w:firstLine="720"/>
        <w:jc w:val="both"/>
        <w:rPr>
          <w:sz w:val="24"/>
          <w:szCs w:val="24"/>
        </w:rPr>
      </w:pPr>
      <w:r w:rsidRPr="00811E4D">
        <w:rPr>
          <w:sz w:val="24"/>
          <w:szCs w:val="24"/>
        </w:rPr>
        <w:t xml:space="preserve">Первая группа перешла в аудиторию проведения. Ориентировочное время ожидания до перехода следующей группы – 25-30 минут. Просим вас соблюдать тишину и порядок в аудитории во время ожидания. Пока вы ожидаете своей очереди, можете воспользоваться </w:t>
      </w:r>
      <w:r w:rsidRPr="00811E4D">
        <w:rPr>
          <w:spacing w:val="-1"/>
          <w:sz w:val="24"/>
          <w:szCs w:val="24"/>
        </w:rPr>
        <w:t>ма</w:t>
      </w:r>
      <w:r w:rsidRPr="00811E4D">
        <w:rPr>
          <w:sz w:val="24"/>
          <w:szCs w:val="24"/>
        </w:rPr>
        <w:t>т</w:t>
      </w:r>
      <w:r w:rsidRPr="00811E4D">
        <w:rPr>
          <w:spacing w:val="-1"/>
          <w:sz w:val="24"/>
          <w:szCs w:val="24"/>
        </w:rPr>
        <w:t>е</w:t>
      </w:r>
      <w:r w:rsidRPr="00811E4D">
        <w:rPr>
          <w:sz w:val="24"/>
          <w:szCs w:val="24"/>
        </w:rPr>
        <w:t>р</w:t>
      </w:r>
      <w:r w:rsidRPr="00811E4D">
        <w:rPr>
          <w:spacing w:val="1"/>
          <w:sz w:val="24"/>
          <w:szCs w:val="24"/>
        </w:rPr>
        <w:t>и</w:t>
      </w:r>
      <w:r w:rsidRPr="00811E4D">
        <w:rPr>
          <w:spacing w:val="-1"/>
          <w:sz w:val="24"/>
          <w:szCs w:val="24"/>
        </w:rPr>
        <w:t>а</w:t>
      </w:r>
      <w:r w:rsidRPr="00811E4D">
        <w:rPr>
          <w:sz w:val="24"/>
          <w:szCs w:val="24"/>
        </w:rPr>
        <w:t xml:space="preserve">лами </w:t>
      </w:r>
      <w:r w:rsidRPr="00811E4D">
        <w:rPr>
          <w:spacing w:val="1"/>
          <w:sz w:val="24"/>
          <w:szCs w:val="24"/>
        </w:rPr>
        <w:t>н</w:t>
      </w:r>
      <w:r w:rsidRPr="00811E4D">
        <w:rPr>
          <w:sz w:val="24"/>
          <w:szCs w:val="24"/>
        </w:rPr>
        <w:t>а я</w:t>
      </w:r>
      <w:r w:rsidRPr="00811E4D">
        <w:rPr>
          <w:spacing w:val="1"/>
          <w:sz w:val="24"/>
          <w:szCs w:val="24"/>
        </w:rPr>
        <w:t>з</w:t>
      </w:r>
      <w:r w:rsidRPr="00811E4D">
        <w:rPr>
          <w:sz w:val="24"/>
          <w:szCs w:val="24"/>
        </w:rPr>
        <w:t>ыке провод</w:t>
      </w:r>
      <w:r w:rsidRPr="00811E4D">
        <w:rPr>
          <w:spacing w:val="1"/>
          <w:sz w:val="24"/>
          <w:szCs w:val="24"/>
        </w:rPr>
        <w:t>и</w:t>
      </w:r>
      <w:r w:rsidRPr="00811E4D">
        <w:rPr>
          <w:spacing w:val="-1"/>
          <w:sz w:val="24"/>
          <w:szCs w:val="24"/>
        </w:rPr>
        <w:t>м</w:t>
      </w:r>
      <w:r w:rsidRPr="00811E4D">
        <w:rPr>
          <w:sz w:val="24"/>
          <w:szCs w:val="24"/>
        </w:rPr>
        <w:t>ого э</w:t>
      </w:r>
      <w:r w:rsidRPr="00811E4D">
        <w:rPr>
          <w:spacing w:val="1"/>
          <w:sz w:val="24"/>
          <w:szCs w:val="24"/>
        </w:rPr>
        <w:t>к</w:t>
      </w:r>
      <w:r w:rsidRPr="00811E4D">
        <w:rPr>
          <w:spacing w:val="-1"/>
          <w:sz w:val="24"/>
          <w:szCs w:val="24"/>
        </w:rPr>
        <w:t>заме</w:t>
      </w:r>
      <w:r w:rsidRPr="00811E4D">
        <w:rPr>
          <w:spacing w:val="1"/>
          <w:sz w:val="24"/>
          <w:szCs w:val="24"/>
        </w:rPr>
        <w:t>н</w:t>
      </w:r>
      <w:r w:rsidRPr="00811E4D">
        <w:rPr>
          <w:sz w:val="24"/>
          <w:szCs w:val="24"/>
        </w:rPr>
        <w:t>а.</w:t>
      </w:r>
    </w:p>
    <w:p w:rsidR="000454D0" w:rsidRPr="00811E4D" w:rsidRDefault="000454D0" w:rsidP="000454D0">
      <w:pPr>
        <w:shd w:val="clear" w:color="auto" w:fill="FFFFFF"/>
        <w:ind w:firstLine="720"/>
        <w:jc w:val="both"/>
        <w:rPr>
          <w:sz w:val="24"/>
          <w:szCs w:val="24"/>
        </w:rPr>
      </w:pPr>
    </w:p>
    <w:p w:rsidR="000454D0" w:rsidRPr="00811E4D" w:rsidRDefault="000454D0" w:rsidP="000454D0">
      <w:pPr>
        <w:pStyle w:val="a9"/>
        <w:widowControl/>
        <w:autoSpaceDE/>
        <w:autoSpaceDN/>
        <w:adjustRightInd/>
        <w:ind w:left="0" w:right="66" w:firstLine="720"/>
        <w:jc w:val="both"/>
        <w:rPr>
          <w:i/>
          <w:spacing w:val="9"/>
          <w:sz w:val="24"/>
          <w:szCs w:val="24"/>
        </w:rPr>
      </w:pPr>
      <w:r w:rsidRPr="00811E4D">
        <w:rPr>
          <w:i/>
          <w:sz w:val="24"/>
          <w:szCs w:val="24"/>
        </w:rPr>
        <w:t xml:space="preserve">Организаторы в аудитории </w:t>
      </w:r>
      <w:r>
        <w:rPr>
          <w:i/>
          <w:sz w:val="24"/>
          <w:szCs w:val="24"/>
        </w:rPr>
        <w:t>ожидания</w:t>
      </w:r>
      <w:r w:rsidRPr="00811E4D">
        <w:rPr>
          <w:i/>
          <w:sz w:val="24"/>
          <w:szCs w:val="24"/>
        </w:rPr>
        <w:t xml:space="preserve"> должны </w:t>
      </w:r>
      <w:r w:rsidRPr="00811E4D">
        <w:rPr>
          <w:i/>
          <w:spacing w:val="1"/>
          <w:sz w:val="24"/>
          <w:szCs w:val="24"/>
        </w:rPr>
        <w:t>п</w:t>
      </w:r>
      <w:r w:rsidRPr="00811E4D">
        <w:rPr>
          <w:i/>
          <w:sz w:val="24"/>
          <w:szCs w:val="24"/>
        </w:rPr>
        <w:t>р</w:t>
      </w:r>
      <w:r w:rsidRPr="00811E4D">
        <w:rPr>
          <w:i/>
          <w:spacing w:val="-1"/>
          <w:sz w:val="24"/>
          <w:szCs w:val="24"/>
        </w:rPr>
        <w:t>е</w:t>
      </w:r>
      <w:r w:rsidRPr="00811E4D">
        <w:rPr>
          <w:i/>
          <w:sz w:val="24"/>
          <w:szCs w:val="24"/>
        </w:rPr>
        <w:t>до</w:t>
      </w:r>
      <w:r w:rsidRPr="00811E4D">
        <w:rPr>
          <w:i/>
          <w:spacing w:val="-1"/>
          <w:sz w:val="24"/>
          <w:szCs w:val="24"/>
        </w:rPr>
        <w:t>с</w:t>
      </w:r>
      <w:r w:rsidRPr="00811E4D">
        <w:rPr>
          <w:i/>
          <w:sz w:val="24"/>
          <w:szCs w:val="24"/>
        </w:rPr>
        <w:t>т</w:t>
      </w:r>
      <w:r w:rsidRPr="00811E4D">
        <w:rPr>
          <w:i/>
          <w:spacing w:val="-1"/>
          <w:sz w:val="24"/>
          <w:szCs w:val="24"/>
        </w:rPr>
        <w:t>а</w:t>
      </w:r>
      <w:r w:rsidRPr="00811E4D">
        <w:rPr>
          <w:i/>
          <w:sz w:val="24"/>
          <w:szCs w:val="24"/>
        </w:rPr>
        <w:t>вить</w:t>
      </w:r>
      <w:r w:rsidRPr="00811E4D">
        <w:rPr>
          <w:i/>
          <w:spacing w:val="27"/>
          <w:sz w:val="24"/>
          <w:szCs w:val="24"/>
        </w:rPr>
        <w:t xml:space="preserve"> </w:t>
      </w:r>
      <w:r w:rsidRPr="00811E4D">
        <w:rPr>
          <w:i/>
          <w:spacing w:val="-5"/>
          <w:sz w:val="24"/>
          <w:szCs w:val="24"/>
        </w:rPr>
        <w:t>у</w:t>
      </w:r>
      <w:r w:rsidRPr="00811E4D">
        <w:rPr>
          <w:i/>
          <w:spacing w:val="-1"/>
          <w:sz w:val="24"/>
          <w:szCs w:val="24"/>
        </w:rPr>
        <w:t>час</w:t>
      </w:r>
      <w:r w:rsidRPr="00811E4D">
        <w:rPr>
          <w:i/>
          <w:spacing w:val="1"/>
          <w:sz w:val="24"/>
          <w:szCs w:val="24"/>
        </w:rPr>
        <w:t>тник</w:t>
      </w:r>
      <w:r w:rsidRPr="00811E4D">
        <w:rPr>
          <w:i/>
          <w:spacing w:val="-1"/>
          <w:sz w:val="24"/>
          <w:szCs w:val="24"/>
        </w:rPr>
        <w:t>а</w:t>
      </w:r>
      <w:r w:rsidRPr="00811E4D">
        <w:rPr>
          <w:i/>
          <w:sz w:val="24"/>
          <w:szCs w:val="24"/>
        </w:rPr>
        <w:t>м</w:t>
      </w:r>
      <w:r w:rsidRPr="00811E4D">
        <w:rPr>
          <w:i/>
          <w:spacing w:val="21"/>
          <w:sz w:val="24"/>
          <w:szCs w:val="24"/>
        </w:rPr>
        <w:t xml:space="preserve"> </w:t>
      </w:r>
      <w:r w:rsidRPr="00811E4D">
        <w:rPr>
          <w:i/>
          <w:sz w:val="24"/>
          <w:szCs w:val="24"/>
        </w:rPr>
        <w:t>э</w:t>
      </w:r>
      <w:r w:rsidRPr="00811E4D">
        <w:rPr>
          <w:i/>
          <w:spacing w:val="1"/>
          <w:sz w:val="24"/>
          <w:szCs w:val="24"/>
        </w:rPr>
        <w:t>кз</w:t>
      </w:r>
      <w:r w:rsidRPr="00811E4D">
        <w:rPr>
          <w:i/>
          <w:spacing w:val="-1"/>
          <w:sz w:val="24"/>
          <w:szCs w:val="24"/>
        </w:rPr>
        <w:t>аме</w:t>
      </w:r>
      <w:r w:rsidRPr="00811E4D">
        <w:rPr>
          <w:i/>
          <w:spacing w:val="1"/>
          <w:sz w:val="24"/>
          <w:szCs w:val="24"/>
        </w:rPr>
        <w:t>н</w:t>
      </w:r>
      <w:r w:rsidRPr="00811E4D">
        <w:rPr>
          <w:i/>
          <w:spacing w:val="-1"/>
          <w:sz w:val="24"/>
          <w:szCs w:val="24"/>
        </w:rPr>
        <w:t>а</w:t>
      </w:r>
      <w:r w:rsidRPr="00811E4D">
        <w:rPr>
          <w:i/>
          <w:sz w:val="24"/>
          <w:szCs w:val="24"/>
        </w:rPr>
        <w:t>,</w:t>
      </w:r>
      <w:r w:rsidRPr="00811E4D">
        <w:rPr>
          <w:i/>
          <w:spacing w:val="22"/>
          <w:sz w:val="24"/>
          <w:szCs w:val="24"/>
        </w:rPr>
        <w:t xml:space="preserve"> </w:t>
      </w:r>
      <w:r w:rsidRPr="00811E4D">
        <w:rPr>
          <w:i/>
          <w:sz w:val="24"/>
          <w:szCs w:val="24"/>
        </w:rPr>
        <w:t>ож</w:t>
      </w:r>
      <w:r w:rsidRPr="00811E4D">
        <w:rPr>
          <w:i/>
          <w:spacing w:val="1"/>
          <w:sz w:val="24"/>
          <w:szCs w:val="24"/>
        </w:rPr>
        <w:t>и</w:t>
      </w:r>
      <w:r w:rsidRPr="00811E4D">
        <w:rPr>
          <w:i/>
          <w:sz w:val="24"/>
          <w:szCs w:val="24"/>
        </w:rPr>
        <w:t>д</w:t>
      </w:r>
      <w:r w:rsidRPr="00811E4D">
        <w:rPr>
          <w:i/>
          <w:spacing w:val="-1"/>
          <w:sz w:val="24"/>
          <w:szCs w:val="24"/>
        </w:rPr>
        <w:t>а</w:t>
      </w:r>
      <w:r w:rsidRPr="00811E4D">
        <w:rPr>
          <w:i/>
          <w:sz w:val="24"/>
          <w:szCs w:val="24"/>
        </w:rPr>
        <w:t>ющ</w:t>
      </w:r>
      <w:r w:rsidRPr="00811E4D">
        <w:rPr>
          <w:i/>
          <w:spacing w:val="1"/>
          <w:sz w:val="24"/>
          <w:szCs w:val="24"/>
        </w:rPr>
        <w:t>и</w:t>
      </w:r>
      <w:r w:rsidRPr="00811E4D">
        <w:rPr>
          <w:i/>
          <w:sz w:val="24"/>
          <w:szCs w:val="24"/>
        </w:rPr>
        <w:t>м</w:t>
      </w:r>
      <w:r w:rsidRPr="00811E4D">
        <w:rPr>
          <w:i/>
          <w:spacing w:val="21"/>
          <w:sz w:val="24"/>
          <w:szCs w:val="24"/>
        </w:rPr>
        <w:t xml:space="preserve"> </w:t>
      </w:r>
      <w:r w:rsidRPr="00811E4D">
        <w:rPr>
          <w:i/>
          <w:spacing w:val="-1"/>
          <w:sz w:val="24"/>
          <w:szCs w:val="24"/>
        </w:rPr>
        <w:t>с</w:t>
      </w:r>
      <w:r w:rsidRPr="00811E4D">
        <w:rPr>
          <w:i/>
          <w:sz w:val="24"/>
          <w:szCs w:val="24"/>
        </w:rPr>
        <w:t>во</w:t>
      </w:r>
      <w:r w:rsidRPr="00811E4D">
        <w:rPr>
          <w:i/>
          <w:spacing w:val="-1"/>
          <w:sz w:val="24"/>
          <w:szCs w:val="24"/>
        </w:rPr>
        <w:t>е</w:t>
      </w:r>
      <w:r w:rsidRPr="00811E4D">
        <w:rPr>
          <w:i/>
          <w:sz w:val="24"/>
          <w:szCs w:val="24"/>
        </w:rPr>
        <w:t>й</w:t>
      </w:r>
      <w:r w:rsidRPr="00811E4D">
        <w:rPr>
          <w:i/>
          <w:spacing w:val="23"/>
          <w:sz w:val="24"/>
          <w:szCs w:val="24"/>
        </w:rPr>
        <w:t xml:space="preserve"> </w:t>
      </w:r>
      <w:r w:rsidRPr="00811E4D">
        <w:rPr>
          <w:i/>
          <w:sz w:val="24"/>
          <w:szCs w:val="24"/>
        </w:rPr>
        <w:t>о</w:t>
      </w:r>
      <w:r w:rsidRPr="00811E4D">
        <w:rPr>
          <w:i/>
          <w:spacing w:val="-1"/>
          <w:sz w:val="24"/>
          <w:szCs w:val="24"/>
        </w:rPr>
        <w:t>че</w:t>
      </w:r>
      <w:r w:rsidRPr="00811E4D">
        <w:rPr>
          <w:i/>
          <w:sz w:val="24"/>
          <w:szCs w:val="24"/>
        </w:rPr>
        <w:t>р</w:t>
      </w:r>
      <w:r w:rsidRPr="00811E4D">
        <w:rPr>
          <w:i/>
          <w:spacing w:val="-1"/>
          <w:sz w:val="24"/>
          <w:szCs w:val="24"/>
        </w:rPr>
        <w:t>е</w:t>
      </w:r>
      <w:r w:rsidRPr="00811E4D">
        <w:rPr>
          <w:i/>
          <w:sz w:val="24"/>
          <w:szCs w:val="24"/>
        </w:rPr>
        <w:t>ди</w:t>
      </w:r>
      <w:r w:rsidRPr="00811E4D">
        <w:rPr>
          <w:i/>
          <w:spacing w:val="23"/>
          <w:sz w:val="24"/>
          <w:szCs w:val="24"/>
        </w:rPr>
        <w:t xml:space="preserve"> </w:t>
      </w:r>
      <w:r w:rsidRPr="00811E4D">
        <w:rPr>
          <w:i/>
          <w:spacing w:val="-1"/>
          <w:sz w:val="24"/>
          <w:szCs w:val="24"/>
        </w:rPr>
        <w:t>с</w:t>
      </w:r>
      <w:r w:rsidRPr="00811E4D">
        <w:rPr>
          <w:i/>
          <w:sz w:val="24"/>
          <w:szCs w:val="24"/>
        </w:rPr>
        <w:t>д</w:t>
      </w:r>
      <w:r w:rsidRPr="00811E4D">
        <w:rPr>
          <w:i/>
          <w:spacing w:val="1"/>
          <w:sz w:val="24"/>
          <w:szCs w:val="24"/>
        </w:rPr>
        <w:t>а</w:t>
      </w:r>
      <w:r w:rsidRPr="00811E4D">
        <w:rPr>
          <w:i/>
          <w:spacing w:val="-1"/>
          <w:sz w:val="24"/>
          <w:szCs w:val="24"/>
        </w:rPr>
        <w:t>ч</w:t>
      </w:r>
      <w:r w:rsidRPr="00811E4D">
        <w:rPr>
          <w:i/>
          <w:spacing w:val="1"/>
          <w:sz w:val="24"/>
          <w:szCs w:val="24"/>
        </w:rPr>
        <w:t>и</w:t>
      </w:r>
      <w:r w:rsidRPr="00811E4D">
        <w:rPr>
          <w:i/>
          <w:sz w:val="24"/>
          <w:szCs w:val="24"/>
        </w:rPr>
        <w:t>,</w:t>
      </w:r>
      <w:r w:rsidRPr="00811E4D">
        <w:rPr>
          <w:i/>
          <w:spacing w:val="22"/>
          <w:sz w:val="24"/>
          <w:szCs w:val="24"/>
        </w:rPr>
        <w:t xml:space="preserve"> </w:t>
      </w:r>
      <w:r w:rsidRPr="00811E4D">
        <w:rPr>
          <w:i/>
          <w:spacing w:val="-1"/>
          <w:sz w:val="24"/>
          <w:szCs w:val="24"/>
        </w:rPr>
        <w:t>ма</w:t>
      </w:r>
      <w:r w:rsidRPr="00811E4D">
        <w:rPr>
          <w:i/>
          <w:sz w:val="24"/>
          <w:szCs w:val="24"/>
        </w:rPr>
        <w:t>т</w:t>
      </w:r>
      <w:r w:rsidRPr="00811E4D">
        <w:rPr>
          <w:i/>
          <w:spacing w:val="-1"/>
          <w:sz w:val="24"/>
          <w:szCs w:val="24"/>
        </w:rPr>
        <w:t>е</w:t>
      </w:r>
      <w:r w:rsidRPr="00811E4D">
        <w:rPr>
          <w:i/>
          <w:sz w:val="24"/>
          <w:szCs w:val="24"/>
        </w:rPr>
        <w:t>р</w:t>
      </w:r>
      <w:r w:rsidRPr="00811E4D">
        <w:rPr>
          <w:i/>
          <w:spacing w:val="1"/>
          <w:sz w:val="24"/>
          <w:szCs w:val="24"/>
        </w:rPr>
        <w:t>и</w:t>
      </w:r>
      <w:r w:rsidRPr="00811E4D">
        <w:rPr>
          <w:i/>
          <w:spacing w:val="-1"/>
          <w:sz w:val="24"/>
          <w:szCs w:val="24"/>
        </w:rPr>
        <w:t>а</w:t>
      </w:r>
      <w:r w:rsidRPr="00811E4D">
        <w:rPr>
          <w:i/>
          <w:sz w:val="24"/>
          <w:szCs w:val="24"/>
        </w:rPr>
        <w:t>лы</w:t>
      </w:r>
      <w:r w:rsidRPr="00811E4D">
        <w:rPr>
          <w:i/>
          <w:spacing w:val="22"/>
          <w:sz w:val="24"/>
          <w:szCs w:val="24"/>
        </w:rPr>
        <w:t xml:space="preserve"> </w:t>
      </w:r>
      <w:r w:rsidRPr="00811E4D">
        <w:rPr>
          <w:i/>
          <w:spacing w:val="1"/>
          <w:sz w:val="24"/>
          <w:szCs w:val="24"/>
        </w:rPr>
        <w:t>н</w:t>
      </w:r>
      <w:r w:rsidRPr="00811E4D">
        <w:rPr>
          <w:i/>
          <w:sz w:val="24"/>
          <w:szCs w:val="24"/>
        </w:rPr>
        <w:t>а я</w:t>
      </w:r>
      <w:r w:rsidRPr="00811E4D">
        <w:rPr>
          <w:i/>
          <w:spacing w:val="1"/>
          <w:sz w:val="24"/>
          <w:szCs w:val="24"/>
        </w:rPr>
        <w:t>з</w:t>
      </w:r>
      <w:r w:rsidRPr="00811E4D">
        <w:rPr>
          <w:i/>
          <w:sz w:val="24"/>
          <w:szCs w:val="24"/>
        </w:rPr>
        <w:t>ыке провод</w:t>
      </w:r>
      <w:r w:rsidRPr="00811E4D">
        <w:rPr>
          <w:i/>
          <w:spacing w:val="1"/>
          <w:sz w:val="24"/>
          <w:szCs w:val="24"/>
        </w:rPr>
        <w:t>и</w:t>
      </w:r>
      <w:r w:rsidRPr="00811E4D">
        <w:rPr>
          <w:i/>
          <w:spacing w:val="-1"/>
          <w:sz w:val="24"/>
          <w:szCs w:val="24"/>
        </w:rPr>
        <w:t>м</w:t>
      </w:r>
      <w:r w:rsidRPr="00811E4D">
        <w:rPr>
          <w:i/>
          <w:sz w:val="24"/>
          <w:szCs w:val="24"/>
        </w:rPr>
        <w:t>ого э</w:t>
      </w:r>
      <w:r w:rsidRPr="00811E4D">
        <w:rPr>
          <w:i/>
          <w:spacing w:val="1"/>
          <w:sz w:val="24"/>
          <w:szCs w:val="24"/>
        </w:rPr>
        <w:t>к</w:t>
      </w:r>
      <w:r w:rsidRPr="00811E4D">
        <w:rPr>
          <w:i/>
          <w:spacing w:val="-1"/>
          <w:sz w:val="24"/>
          <w:szCs w:val="24"/>
        </w:rPr>
        <w:t>заме</w:t>
      </w:r>
      <w:r w:rsidRPr="00811E4D">
        <w:rPr>
          <w:i/>
          <w:spacing w:val="1"/>
          <w:sz w:val="24"/>
          <w:szCs w:val="24"/>
        </w:rPr>
        <w:t>н</w:t>
      </w:r>
      <w:r w:rsidRPr="00811E4D">
        <w:rPr>
          <w:i/>
          <w:sz w:val="24"/>
          <w:szCs w:val="24"/>
        </w:rPr>
        <w:t>а</w:t>
      </w:r>
      <w:r w:rsidRPr="00811E4D">
        <w:rPr>
          <w:i/>
          <w:spacing w:val="1"/>
          <w:sz w:val="24"/>
          <w:szCs w:val="24"/>
        </w:rPr>
        <w:t xml:space="preserve"> </w:t>
      </w:r>
      <w:r w:rsidRPr="00811E4D">
        <w:rPr>
          <w:i/>
          <w:sz w:val="24"/>
          <w:szCs w:val="24"/>
        </w:rPr>
        <w:t>(н</w:t>
      </w:r>
      <w:r w:rsidRPr="00811E4D">
        <w:rPr>
          <w:i/>
          <w:spacing w:val="4"/>
          <w:sz w:val="24"/>
          <w:szCs w:val="24"/>
        </w:rPr>
        <w:t>а</w:t>
      </w:r>
      <w:r w:rsidRPr="00811E4D">
        <w:rPr>
          <w:i/>
          <w:spacing w:val="-5"/>
          <w:sz w:val="24"/>
          <w:szCs w:val="24"/>
        </w:rPr>
        <w:t>у</w:t>
      </w:r>
      <w:r w:rsidRPr="00811E4D">
        <w:rPr>
          <w:i/>
          <w:spacing w:val="-1"/>
          <w:sz w:val="24"/>
          <w:szCs w:val="24"/>
        </w:rPr>
        <w:t>ч</w:t>
      </w:r>
      <w:r w:rsidRPr="00811E4D">
        <w:rPr>
          <w:i/>
          <w:spacing w:val="1"/>
          <w:sz w:val="24"/>
          <w:szCs w:val="24"/>
        </w:rPr>
        <w:t>н</w:t>
      </w:r>
      <w:r w:rsidRPr="00811E4D">
        <w:rPr>
          <w:i/>
          <w:spacing w:val="2"/>
          <w:sz w:val="24"/>
          <w:szCs w:val="24"/>
        </w:rPr>
        <w:t>о</w:t>
      </w:r>
      <w:r w:rsidRPr="00811E4D">
        <w:rPr>
          <w:i/>
          <w:spacing w:val="-1"/>
          <w:sz w:val="24"/>
          <w:szCs w:val="24"/>
        </w:rPr>
        <w:t>-</w:t>
      </w:r>
      <w:r w:rsidRPr="00811E4D">
        <w:rPr>
          <w:i/>
          <w:spacing w:val="1"/>
          <w:sz w:val="24"/>
          <w:szCs w:val="24"/>
        </w:rPr>
        <w:t>п</w:t>
      </w:r>
      <w:r w:rsidRPr="00811E4D">
        <w:rPr>
          <w:i/>
          <w:sz w:val="24"/>
          <w:szCs w:val="24"/>
        </w:rPr>
        <w:t>о</w:t>
      </w:r>
      <w:r w:rsidRPr="00811E4D">
        <w:rPr>
          <w:i/>
          <w:spacing w:val="3"/>
          <w:sz w:val="24"/>
          <w:szCs w:val="24"/>
        </w:rPr>
        <w:t>п</w:t>
      </w:r>
      <w:r w:rsidRPr="00811E4D">
        <w:rPr>
          <w:i/>
          <w:spacing w:val="-5"/>
          <w:sz w:val="24"/>
          <w:szCs w:val="24"/>
        </w:rPr>
        <w:t>у</w:t>
      </w:r>
      <w:r w:rsidRPr="00811E4D">
        <w:rPr>
          <w:i/>
          <w:sz w:val="24"/>
          <w:szCs w:val="24"/>
        </w:rPr>
        <w:t>ля</w:t>
      </w:r>
      <w:r w:rsidRPr="00811E4D">
        <w:rPr>
          <w:i/>
          <w:spacing w:val="2"/>
          <w:sz w:val="24"/>
          <w:szCs w:val="24"/>
        </w:rPr>
        <w:t>р</w:t>
      </w:r>
      <w:r w:rsidRPr="00811E4D">
        <w:rPr>
          <w:i/>
          <w:spacing w:val="1"/>
          <w:sz w:val="24"/>
          <w:szCs w:val="24"/>
        </w:rPr>
        <w:t>н</w:t>
      </w:r>
      <w:r w:rsidRPr="00811E4D">
        <w:rPr>
          <w:i/>
          <w:sz w:val="24"/>
          <w:szCs w:val="24"/>
        </w:rPr>
        <w:t>ые</w:t>
      </w:r>
      <w:r w:rsidRPr="00811E4D">
        <w:rPr>
          <w:i/>
          <w:spacing w:val="-1"/>
          <w:sz w:val="24"/>
          <w:szCs w:val="24"/>
        </w:rPr>
        <w:t xml:space="preserve"> </w:t>
      </w:r>
      <w:r w:rsidRPr="00811E4D">
        <w:rPr>
          <w:i/>
          <w:spacing w:val="4"/>
          <w:sz w:val="24"/>
          <w:szCs w:val="24"/>
        </w:rPr>
        <w:t>ж</w:t>
      </w:r>
      <w:r w:rsidRPr="00811E4D">
        <w:rPr>
          <w:i/>
          <w:spacing w:val="-5"/>
          <w:sz w:val="24"/>
          <w:szCs w:val="24"/>
        </w:rPr>
        <w:t>у</w:t>
      </w:r>
      <w:r w:rsidRPr="00811E4D">
        <w:rPr>
          <w:i/>
          <w:sz w:val="24"/>
          <w:szCs w:val="24"/>
        </w:rPr>
        <w:t>р</w:t>
      </w:r>
      <w:r w:rsidRPr="00811E4D">
        <w:rPr>
          <w:i/>
          <w:spacing w:val="1"/>
          <w:sz w:val="24"/>
          <w:szCs w:val="24"/>
        </w:rPr>
        <w:t>н</w:t>
      </w:r>
      <w:r w:rsidRPr="00811E4D">
        <w:rPr>
          <w:i/>
          <w:spacing w:val="-1"/>
          <w:sz w:val="24"/>
          <w:szCs w:val="24"/>
        </w:rPr>
        <w:t>а</w:t>
      </w:r>
      <w:r w:rsidRPr="00811E4D">
        <w:rPr>
          <w:i/>
          <w:sz w:val="24"/>
          <w:szCs w:val="24"/>
        </w:rPr>
        <w:t>лы, любые</w:t>
      </w:r>
      <w:r w:rsidRPr="00811E4D">
        <w:rPr>
          <w:i/>
          <w:spacing w:val="1"/>
          <w:sz w:val="24"/>
          <w:szCs w:val="24"/>
        </w:rPr>
        <w:t xml:space="preserve"> кни</w:t>
      </w:r>
      <w:r w:rsidRPr="00811E4D">
        <w:rPr>
          <w:i/>
          <w:sz w:val="24"/>
          <w:szCs w:val="24"/>
        </w:rPr>
        <w:t>г</w:t>
      </w:r>
      <w:r w:rsidRPr="00811E4D">
        <w:rPr>
          <w:i/>
          <w:spacing w:val="1"/>
          <w:sz w:val="24"/>
          <w:szCs w:val="24"/>
        </w:rPr>
        <w:t>и</w:t>
      </w:r>
      <w:r w:rsidRPr="00811E4D">
        <w:rPr>
          <w:i/>
          <w:sz w:val="24"/>
          <w:szCs w:val="24"/>
        </w:rPr>
        <w:t xml:space="preserve">, </w:t>
      </w:r>
      <w:r w:rsidRPr="00811E4D">
        <w:rPr>
          <w:i/>
          <w:spacing w:val="2"/>
          <w:sz w:val="24"/>
          <w:szCs w:val="24"/>
        </w:rPr>
        <w:t>ж</w:t>
      </w:r>
      <w:r w:rsidRPr="00811E4D">
        <w:rPr>
          <w:i/>
          <w:spacing w:val="-7"/>
          <w:sz w:val="24"/>
          <w:szCs w:val="24"/>
        </w:rPr>
        <w:t>у</w:t>
      </w:r>
      <w:r w:rsidRPr="00811E4D">
        <w:rPr>
          <w:i/>
          <w:sz w:val="24"/>
          <w:szCs w:val="24"/>
        </w:rPr>
        <w:t>р</w:t>
      </w:r>
      <w:r w:rsidRPr="00811E4D">
        <w:rPr>
          <w:i/>
          <w:spacing w:val="1"/>
          <w:sz w:val="24"/>
          <w:szCs w:val="24"/>
        </w:rPr>
        <w:t>н</w:t>
      </w:r>
      <w:r w:rsidRPr="00811E4D">
        <w:rPr>
          <w:i/>
          <w:spacing w:val="-1"/>
          <w:sz w:val="24"/>
          <w:szCs w:val="24"/>
        </w:rPr>
        <w:t>а</w:t>
      </w:r>
      <w:r w:rsidRPr="00811E4D">
        <w:rPr>
          <w:i/>
          <w:sz w:val="24"/>
          <w:szCs w:val="24"/>
        </w:rPr>
        <w:t>лы,</w:t>
      </w:r>
      <w:r w:rsidRPr="00811E4D">
        <w:rPr>
          <w:i/>
          <w:spacing w:val="2"/>
          <w:sz w:val="24"/>
          <w:szCs w:val="24"/>
        </w:rPr>
        <w:t xml:space="preserve"> </w:t>
      </w:r>
      <w:r w:rsidRPr="00811E4D">
        <w:rPr>
          <w:i/>
          <w:sz w:val="24"/>
          <w:szCs w:val="24"/>
        </w:rPr>
        <w:t>г</w:t>
      </w:r>
      <w:r w:rsidRPr="00811E4D">
        <w:rPr>
          <w:i/>
          <w:spacing w:val="-1"/>
          <w:sz w:val="24"/>
          <w:szCs w:val="24"/>
        </w:rPr>
        <w:t>а</w:t>
      </w:r>
      <w:r w:rsidRPr="00811E4D">
        <w:rPr>
          <w:i/>
          <w:spacing w:val="1"/>
          <w:sz w:val="24"/>
          <w:szCs w:val="24"/>
        </w:rPr>
        <w:t>з</w:t>
      </w:r>
      <w:r w:rsidRPr="00811E4D">
        <w:rPr>
          <w:i/>
          <w:spacing w:val="-1"/>
          <w:sz w:val="24"/>
          <w:szCs w:val="24"/>
        </w:rPr>
        <w:t>е</w:t>
      </w:r>
      <w:r w:rsidRPr="00811E4D">
        <w:rPr>
          <w:i/>
          <w:sz w:val="24"/>
          <w:szCs w:val="24"/>
        </w:rPr>
        <w:t>ты</w:t>
      </w:r>
      <w:r w:rsidRPr="00811E4D">
        <w:rPr>
          <w:i/>
          <w:spacing w:val="2"/>
          <w:sz w:val="24"/>
          <w:szCs w:val="24"/>
        </w:rPr>
        <w:t xml:space="preserve"> </w:t>
      </w:r>
      <w:r w:rsidRPr="00811E4D">
        <w:rPr>
          <w:i/>
          <w:sz w:val="24"/>
          <w:szCs w:val="24"/>
        </w:rPr>
        <w:t>и т.</w:t>
      </w:r>
      <w:r w:rsidRPr="00811E4D">
        <w:rPr>
          <w:i/>
          <w:spacing w:val="1"/>
          <w:sz w:val="24"/>
          <w:szCs w:val="24"/>
        </w:rPr>
        <w:t>п</w:t>
      </w:r>
      <w:r w:rsidRPr="00811E4D">
        <w:rPr>
          <w:i/>
          <w:sz w:val="24"/>
          <w:szCs w:val="24"/>
        </w:rPr>
        <w:t>.).</w:t>
      </w:r>
    </w:p>
    <w:p w:rsidR="000454D0" w:rsidRPr="00811E4D" w:rsidRDefault="000454D0" w:rsidP="000454D0">
      <w:pPr>
        <w:shd w:val="clear" w:color="auto" w:fill="FFFFFF"/>
        <w:tabs>
          <w:tab w:val="left" w:pos="709"/>
        </w:tabs>
        <w:spacing w:before="240"/>
        <w:ind w:firstLine="709"/>
        <w:jc w:val="both"/>
        <w:rPr>
          <w:i/>
          <w:sz w:val="24"/>
          <w:szCs w:val="24"/>
        </w:rPr>
      </w:pPr>
      <w:r w:rsidRPr="00811E4D">
        <w:rPr>
          <w:i/>
          <w:iCs/>
          <w:color w:val="000000"/>
          <w:sz w:val="24"/>
          <w:szCs w:val="24"/>
        </w:rPr>
        <w:t xml:space="preserve">В течение экзамена организаторы должны пройти по рядам в аудитории </w:t>
      </w:r>
      <w:r>
        <w:rPr>
          <w:i/>
          <w:iCs/>
          <w:color w:val="000000"/>
          <w:sz w:val="24"/>
          <w:szCs w:val="24"/>
        </w:rPr>
        <w:t>ожидания</w:t>
      </w:r>
      <w:r w:rsidRPr="00811E4D">
        <w:rPr>
          <w:i/>
          <w:iCs/>
          <w:color w:val="000000"/>
          <w:sz w:val="24"/>
          <w:szCs w:val="24"/>
        </w:rPr>
        <w:t xml:space="preserve"> и проверить правильность данных, записанных экзаменуемыми в бланке № 1 (фамилия, имя, отчество, класс, серия и номер документа)</w:t>
      </w:r>
      <w:r w:rsidRPr="00811E4D">
        <w:rPr>
          <w:i/>
          <w:sz w:val="24"/>
          <w:szCs w:val="24"/>
        </w:rPr>
        <w:t>, а также правильность заполнения всех кодов в бланках №</w:t>
      </w:r>
      <w:r w:rsidR="00F34EA0">
        <w:rPr>
          <w:i/>
          <w:sz w:val="24"/>
          <w:szCs w:val="24"/>
        </w:rPr>
        <w:t xml:space="preserve"> </w:t>
      </w:r>
      <w:r w:rsidRPr="00811E4D">
        <w:rPr>
          <w:i/>
          <w:sz w:val="24"/>
          <w:szCs w:val="24"/>
        </w:rPr>
        <w:t>1, №</w:t>
      </w:r>
      <w:r w:rsidR="00F34EA0">
        <w:rPr>
          <w:i/>
          <w:sz w:val="24"/>
          <w:szCs w:val="24"/>
        </w:rPr>
        <w:t xml:space="preserve"> </w:t>
      </w:r>
      <w:r w:rsidRPr="00811E4D">
        <w:rPr>
          <w:i/>
          <w:sz w:val="24"/>
          <w:szCs w:val="24"/>
        </w:rPr>
        <w:t>2 (код образовательного учреждения, код пункта проведения).</w:t>
      </w:r>
    </w:p>
    <w:p w:rsidR="000454D0" w:rsidRPr="00811E4D" w:rsidRDefault="000454D0" w:rsidP="000454D0">
      <w:pPr>
        <w:shd w:val="clear" w:color="auto" w:fill="FFFFFF"/>
        <w:tabs>
          <w:tab w:val="left" w:pos="709"/>
        </w:tabs>
        <w:spacing w:before="240"/>
        <w:ind w:firstLine="709"/>
        <w:jc w:val="both"/>
        <w:rPr>
          <w:i/>
          <w:iCs/>
          <w:color w:val="000000"/>
          <w:sz w:val="24"/>
          <w:szCs w:val="24"/>
        </w:rPr>
      </w:pPr>
      <w:r w:rsidRPr="00811E4D">
        <w:rPr>
          <w:i/>
          <w:iCs/>
          <w:color w:val="000000"/>
          <w:sz w:val="24"/>
          <w:szCs w:val="24"/>
        </w:rPr>
        <w:t>В первую очередь направить участников, отказавшихся от устного ответа, в аудиторию проведения для аудиозаписи их отказа.</w:t>
      </w:r>
    </w:p>
    <w:p w:rsidR="000454D0" w:rsidRPr="00811E4D" w:rsidRDefault="000454D0" w:rsidP="000454D0">
      <w:pPr>
        <w:shd w:val="clear" w:color="auto" w:fill="FFFFFF"/>
        <w:tabs>
          <w:tab w:val="left" w:pos="1276"/>
        </w:tabs>
        <w:spacing w:before="240"/>
        <w:ind w:firstLine="709"/>
        <w:jc w:val="both"/>
        <w:rPr>
          <w:i/>
          <w:sz w:val="24"/>
          <w:szCs w:val="24"/>
        </w:rPr>
      </w:pPr>
      <w:r w:rsidRPr="00811E4D">
        <w:rPr>
          <w:i/>
          <w:iCs/>
          <w:color w:val="000000"/>
          <w:sz w:val="24"/>
          <w:szCs w:val="24"/>
        </w:rPr>
        <w:t>Следить за порядком в аудитории.</w:t>
      </w:r>
    </w:p>
    <w:p w:rsidR="000454D0" w:rsidRPr="00811E4D" w:rsidRDefault="000454D0" w:rsidP="000454D0">
      <w:pPr>
        <w:shd w:val="clear" w:color="auto" w:fill="FFFFFF"/>
        <w:spacing w:before="240"/>
        <w:ind w:firstLine="720"/>
        <w:rPr>
          <w:b/>
          <w:sz w:val="24"/>
          <w:szCs w:val="24"/>
        </w:rPr>
      </w:pPr>
      <w:r w:rsidRPr="00811E4D">
        <w:rPr>
          <w:b/>
          <w:sz w:val="24"/>
          <w:szCs w:val="24"/>
        </w:rPr>
        <w:t xml:space="preserve">6. Действия организаторов в аудитории проведения </w:t>
      </w:r>
    </w:p>
    <w:p w:rsidR="000454D0" w:rsidRPr="00811E4D" w:rsidRDefault="000454D0" w:rsidP="000454D0">
      <w:pPr>
        <w:widowControl/>
        <w:tabs>
          <w:tab w:val="left" w:pos="851"/>
        </w:tabs>
        <w:autoSpaceDE/>
        <w:autoSpaceDN/>
        <w:adjustRightInd/>
        <w:spacing w:before="240"/>
        <w:ind w:firstLine="720"/>
        <w:jc w:val="both"/>
        <w:rPr>
          <w:i/>
          <w:sz w:val="24"/>
          <w:szCs w:val="24"/>
        </w:rPr>
      </w:pPr>
      <w:r w:rsidRPr="00811E4D">
        <w:rPr>
          <w:i/>
          <w:sz w:val="24"/>
          <w:szCs w:val="24"/>
        </w:rPr>
        <w:t>До начала устной части экзамена подготовить аудиторию:</w:t>
      </w:r>
    </w:p>
    <w:p w:rsidR="000454D0" w:rsidRPr="00811E4D" w:rsidRDefault="000454D0" w:rsidP="000454D0">
      <w:pPr>
        <w:widowControl/>
        <w:tabs>
          <w:tab w:val="left" w:pos="851"/>
        </w:tabs>
        <w:autoSpaceDE/>
        <w:autoSpaceDN/>
        <w:adjustRightInd/>
        <w:ind w:firstLine="720"/>
        <w:jc w:val="both"/>
        <w:rPr>
          <w:i/>
          <w:sz w:val="24"/>
          <w:szCs w:val="24"/>
        </w:rPr>
      </w:pPr>
      <w:r>
        <w:rPr>
          <w:i/>
          <w:sz w:val="24"/>
          <w:szCs w:val="24"/>
        </w:rPr>
        <w:t>- п</w:t>
      </w:r>
      <w:r w:rsidRPr="00811E4D">
        <w:rPr>
          <w:i/>
          <w:sz w:val="24"/>
          <w:szCs w:val="24"/>
        </w:rPr>
        <w:t>оложить на каждое место для участни</w:t>
      </w:r>
      <w:r>
        <w:rPr>
          <w:i/>
          <w:sz w:val="24"/>
          <w:szCs w:val="24"/>
        </w:rPr>
        <w:t>ков КИМ с заданием устной части;</w:t>
      </w:r>
    </w:p>
    <w:p w:rsidR="000454D0" w:rsidRDefault="000454D0" w:rsidP="000454D0">
      <w:pPr>
        <w:widowControl/>
        <w:tabs>
          <w:tab w:val="left" w:pos="851"/>
        </w:tabs>
        <w:autoSpaceDE/>
        <w:autoSpaceDN/>
        <w:adjustRightInd/>
        <w:ind w:firstLine="720"/>
        <w:jc w:val="both"/>
        <w:rPr>
          <w:i/>
          <w:sz w:val="24"/>
          <w:szCs w:val="24"/>
        </w:rPr>
      </w:pPr>
      <w:r>
        <w:rPr>
          <w:i/>
          <w:sz w:val="24"/>
          <w:szCs w:val="24"/>
        </w:rPr>
        <w:t>- р</w:t>
      </w:r>
      <w:r w:rsidRPr="00811E4D">
        <w:rPr>
          <w:i/>
          <w:sz w:val="24"/>
          <w:szCs w:val="24"/>
        </w:rPr>
        <w:t>азместить настенные часы таким образом, чтобы они были видны как у</w:t>
      </w:r>
      <w:r>
        <w:rPr>
          <w:i/>
          <w:sz w:val="24"/>
          <w:szCs w:val="24"/>
        </w:rPr>
        <w:t>частникам, так и организаторам;</w:t>
      </w:r>
    </w:p>
    <w:p w:rsidR="000454D0" w:rsidRPr="00811E4D" w:rsidRDefault="000454D0" w:rsidP="000454D0">
      <w:pPr>
        <w:widowControl/>
        <w:tabs>
          <w:tab w:val="left" w:pos="851"/>
        </w:tabs>
        <w:autoSpaceDE/>
        <w:autoSpaceDN/>
        <w:adjustRightInd/>
        <w:ind w:firstLine="720"/>
        <w:jc w:val="both"/>
        <w:rPr>
          <w:i/>
          <w:sz w:val="24"/>
          <w:szCs w:val="24"/>
        </w:rPr>
      </w:pPr>
      <w:r>
        <w:rPr>
          <w:i/>
          <w:sz w:val="24"/>
          <w:szCs w:val="24"/>
        </w:rPr>
        <w:t>- записать на доске номер аудитории.</w:t>
      </w:r>
    </w:p>
    <w:p w:rsidR="000454D0" w:rsidRPr="00811E4D" w:rsidRDefault="000454D0" w:rsidP="000454D0">
      <w:pPr>
        <w:widowControl/>
        <w:tabs>
          <w:tab w:val="left" w:pos="851"/>
        </w:tabs>
        <w:autoSpaceDE/>
        <w:autoSpaceDN/>
        <w:adjustRightInd/>
        <w:spacing w:before="240"/>
        <w:ind w:firstLine="720"/>
        <w:jc w:val="both"/>
        <w:rPr>
          <w:i/>
          <w:sz w:val="24"/>
          <w:szCs w:val="24"/>
        </w:rPr>
      </w:pPr>
      <w:r w:rsidRPr="00811E4D">
        <w:rPr>
          <w:i/>
          <w:sz w:val="24"/>
          <w:szCs w:val="24"/>
        </w:rPr>
        <w:t>При входе очередной группы участников обеспечить их рассадку на подготовленные места и провести краткий инструктаж.</w:t>
      </w:r>
    </w:p>
    <w:p w:rsidR="000454D0" w:rsidRPr="00811E4D" w:rsidRDefault="000454D0" w:rsidP="000454D0">
      <w:pPr>
        <w:shd w:val="clear" w:color="auto" w:fill="FFFFFF"/>
        <w:ind w:firstLine="567"/>
        <w:jc w:val="both"/>
        <w:rPr>
          <w:sz w:val="24"/>
          <w:szCs w:val="24"/>
        </w:rPr>
      </w:pPr>
    </w:p>
    <w:p w:rsidR="000454D0" w:rsidRPr="00811E4D" w:rsidRDefault="000454D0" w:rsidP="000454D0">
      <w:pPr>
        <w:ind w:firstLine="709"/>
        <w:jc w:val="both"/>
        <w:rPr>
          <w:sz w:val="24"/>
          <w:szCs w:val="24"/>
        </w:rPr>
      </w:pPr>
      <w:r w:rsidRPr="00811E4D">
        <w:rPr>
          <w:sz w:val="24"/>
          <w:szCs w:val="24"/>
        </w:rPr>
        <w:t>Уважаемые участники ОГЭ, напоминаем Вам основные правила сдачи устной части экзамена.</w:t>
      </w:r>
    </w:p>
    <w:p w:rsidR="000454D0" w:rsidRPr="00811E4D" w:rsidRDefault="000454D0" w:rsidP="000454D0">
      <w:pPr>
        <w:shd w:val="clear" w:color="auto" w:fill="FFFFFF"/>
        <w:ind w:firstLine="720"/>
        <w:jc w:val="both"/>
        <w:rPr>
          <w:sz w:val="24"/>
          <w:szCs w:val="24"/>
        </w:rPr>
      </w:pPr>
      <w:r w:rsidRPr="00811E4D">
        <w:rPr>
          <w:sz w:val="24"/>
          <w:szCs w:val="24"/>
        </w:rPr>
        <w:t xml:space="preserve">В процессе сдачи экзамена вы будете самостоятельно работать за компьютером. Задания КИМ будут находится перед вами в распечатанном виде на бумаге, ответы на задания </w:t>
      </w:r>
      <w:r w:rsidRPr="00811E4D">
        <w:rPr>
          <w:sz w:val="24"/>
          <w:szCs w:val="24"/>
        </w:rPr>
        <w:lastRenderedPageBreak/>
        <w:t>вам необходимо произносить в микрофон.</w:t>
      </w:r>
    </w:p>
    <w:p w:rsidR="000454D0" w:rsidRPr="00811E4D" w:rsidRDefault="000454D0" w:rsidP="000454D0">
      <w:pPr>
        <w:ind w:firstLine="709"/>
        <w:jc w:val="both"/>
        <w:rPr>
          <w:sz w:val="24"/>
          <w:szCs w:val="24"/>
        </w:rPr>
      </w:pPr>
    </w:p>
    <w:p w:rsidR="000454D0" w:rsidRPr="00811E4D" w:rsidRDefault="000454D0" w:rsidP="000454D0">
      <w:pPr>
        <w:pStyle w:val="21"/>
        <w:ind w:firstLine="709"/>
        <w:rPr>
          <w:color w:val="000000"/>
          <w:szCs w:val="24"/>
        </w:rPr>
      </w:pPr>
      <w:r w:rsidRPr="00811E4D">
        <w:rPr>
          <w:color w:val="000000"/>
          <w:szCs w:val="24"/>
        </w:rPr>
        <w:t>КИМ по устной части включает в себя 3 задания:</w:t>
      </w:r>
    </w:p>
    <w:p w:rsidR="000454D0" w:rsidRPr="00956C38" w:rsidRDefault="000454D0" w:rsidP="000454D0">
      <w:pPr>
        <w:pStyle w:val="21"/>
        <w:ind w:firstLine="709"/>
        <w:rPr>
          <w:szCs w:val="24"/>
          <w:lang w:eastAsia="ru-RU"/>
        </w:rPr>
      </w:pPr>
      <w:r>
        <w:rPr>
          <w:szCs w:val="24"/>
          <w:lang w:eastAsia="ru-RU"/>
        </w:rPr>
        <w:t xml:space="preserve">1. </w:t>
      </w:r>
      <w:r w:rsidRPr="00956C38">
        <w:rPr>
          <w:szCs w:val="24"/>
          <w:lang w:eastAsia="ru-RU"/>
        </w:rPr>
        <w:t>Чтение вслух небольшого текста научно-популярного характера.</w:t>
      </w:r>
    </w:p>
    <w:p w:rsidR="000454D0" w:rsidRPr="00956C38" w:rsidRDefault="000454D0" w:rsidP="000454D0">
      <w:pPr>
        <w:pStyle w:val="21"/>
        <w:ind w:firstLine="709"/>
        <w:rPr>
          <w:szCs w:val="24"/>
          <w:lang w:eastAsia="ru-RU"/>
        </w:rPr>
      </w:pPr>
      <w:r w:rsidRPr="00956C38">
        <w:rPr>
          <w:szCs w:val="24"/>
          <w:lang w:eastAsia="ru-RU"/>
        </w:rPr>
        <w:t>Перед началом чтения вслух вы можете подготовиться и ознакомиться с текстом в течение 1,5 минут. Время выполнения задания 2 минуты.</w:t>
      </w:r>
    </w:p>
    <w:p w:rsidR="000454D0" w:rsidRPr="00956C38" w:rsidRDefault="000454D0" w:rsidP="000454D0">
      <w:pPr>
        <w:pStyle w:val="21"/>
        <w:ind w:firstLine="709"/>
        <w:rPr>
          <w:szCs w:val="24"/>
          <w:lang w:eastAsia="ru-RU"/>
        </w:rPr>
      </w:pPr>
      <w:r>
        <w:rPr>
          <w:szCs w:val="24"/>
          <w:lang w:eastAsia="ru-RU"/>
        </w:rPr>
        <w:t>2.</w:t>
      </w:r>
      <w:r w:rsidRPr="00956C38">
        <w:rPr>
          <w:szCs w:val="24"/>
          <w:lang w:eastAsia="ru-RU"/>
        </w:rPr>
        <w:t xml:space="preserve"> Участие в условном диалоге-расспросе, где вам надо дать ответ на шесть вопросов.</w:t>
      </w:r>
    </w:p>
    <w:p w:rsidR="000454D0" w:rsidRPr="00956C38" w:rsidRDefault="000454D0" w:rsidP="000454D0">
      <w:pPr>
        <w:pStyle w:val="21"/>
        <w:ind w:firstLine="709"/>
        <w:rPr>
          <w:szCs w:val="24"/>
          <w:lang w:eastAsia="ru-RU"/>
        </w:rPr>
      </w:pPr>
      <w:r w:rsidRPr="00A63292">
        <w:rPr>
          <w:szCs w:val="24"/>
          <w:lang w:eastAsia="ru-RU"/>
        </w:rPr>
        <w:t>Время на подготовку отсутствует. Вопросы записаны на аудионоситель, отвечать необходимо сразу после прослушивания, перед каждым ответом на вопрос вам необходимо произнести номер вопроса. Время ответа на каждый вопрос не более 40 секунд.</w:t>
      </w:r>
    </w:p>
    <w:p w:rsidR="000454D0" w:rsidRPr="00956C38" w:rsidRDefault="000454D0" w:rsidP="000454D0">
      <w:pPr>
        <w:pStyle w:val="21"/>
        <w:ind w:firstLine="709"/>
        <w:rPr>
          <w:szCs w:val="24"/>
          <w:lang w:eastAsia="ru-RU"/>
        </w:rPr>
      </w:pPr>
      <w:r>
        <w:rPr>
          <w:szCs w:val="24"/>
          <w:lang w:eastAsia="ru-RU"/>
        </w:rPr>
        <w:t xml:space="preserve">3. </w:t>
      </w:r>
      <w:r w:rsidRPr="00956C38">
        <w:rPr>
          <w:szCs w:val="24"/>
          <w:lang w:eastAsia="ru-RU"/>
        </w:rPr>
        <w:t xml:space="preserve">Монологическое высказывание с опорой на предложенный план. </w:t>
      </w:r>
    </w:p>
    <w:p w:rsidR="000454D0" w:rsidRPr="00956C38" w:rsidRDefault="000454D0" w:rsidP="000454D0">
      <w:pPr>
        <w:pStyle w:val="21"/>
        <w:ind w:firstLine="709"/>
        <w:rPr>
          <w:szCs w:val="24"/>
          <w:lang w:eastAsia="ru-RU"/>
        </w:rPr>
      </w:pPr>
      <w:r w:rsidRPr="00956C38">
        <w:rPr>
          <w:szCs w:val="24"/>
          <w:lang w:eastAsia="ru-RU"/>
        </w:rPr>
        <w:t>Перед началом монолога можете подготовиться и ознакомиться с планом в течение 1,5 минут. Время выполнения задания 2 минуты.</w:t>
      </w:r>
    </w:p>
    <w:p w:rsidR="000454D0" w:rsidRPr="00811E4D" w:rsidRDefault="000454D0" w:rsidP="000454D0">
      <w:pPr>
        <w:pStyle w:val="21"/>
        <w:ind w:left="1069" w:firstLine="0"/>
        <w:rPr>
          <w:color w:val="000000"/>
          <w:szCs w:val="24"/>
        </w:rPr>
      </w:pPr>
    </w:p>
    <w:p w:rsidR="000454D0" w:rsidRPr="00811E4D" w:rsidRDefault="000454D0" w:rsidP="000454D0">
      <w:pPr>
        <w:ind w:firstLine="709"/>
        <w:jc w:val="both"/>
        <w:rPr>
          <w:sz w:val="24"/>
          <w:szCs w:val="24"/>
        </w:rPr>
      </w:pPr>
      <w:r w:rsidRPr="00811E4D">
        <w:rPr>
          <w:sz w:val="24"/>
          <w:szCs w:val="24"/>
        </w:rPr>
        <w:t xml:space="preserve">После того как </w:t>
      </w:r>
      <w:r>
        <w:rPr>
          <w:sz w:val="24"/>
          <w:szCs w:val="24"/>
        </w:rPr>
        <w:t>мы</w:t>
      </w:r>
      <w:r w:rsidRPr="00811E4D">
        <w:rPr>
          <w:sz w:val="24"/>
          <w:szCs w:val="24"/>
        </w:rPr>
        <w:t xml:space="preserve"> включи</w:t>
      </w:r>
      <w:r>
        <w:rPr>
          <w:sz w:val="24"/>
          <w:szCs w:val="24"/>
        </w:rPr>
        <w:t>м</w:t>
      </w:r>
      <w:r w:rsidRPr="00811E4D">
        <w:rPr>
          <w:sz w:val="24"/>
          <w:szCs w:val="24"/>
        </w:rPr>
        <w:t xml:space="preserve"> запись на вашем компьютере, вы должны четко на русском языке произнести номер своего КИМ, который указан на бланке ответов №</w:t>
      </w:r>
      <w:r w:rsidR="00F34EA0">
        <w:rPr>
          <w:sz w:val="24"/>
          <w:szCs w:val="24"/>
        </w:rPr>
        <w:t xml:space="preserve"> </w:t>
      </w:r>
      <w:r w:rsidRPr="00811E4D">
        <w:rPr>
          <w:sz w:val="24"/>
          <w:szCs w:val="24"/>
        </w:rPr>
        <w:t>2 и ожидать нашей команды для начала устного ответа.</w:t>
      </w:r>
    </w:p>
    <w:p w:rsidR="000454D0" w:rsidRPr="00811E4D" w:rsidRDefault="000454D0" w:rsidP="000454D0">
      <w:pPr>
        <w:ind w:firstLine="709"/>
        <w:jc w:val="both"/>
        <w:rPr>
          <w:sz w:val="24"/>
          <w:szCs w:val="24"/>
        </w:rPr>
      </w:pPr>
    </w:p>
    <w:p w:rsidR="000454D0" w:rsidRPr="009834A5" w:rsidRDefault="000454D0" w:rsidP="000454D0">
      <w:pPr>
        <w:pStyle w:val="21"/>
        <w:ind w:firstLine="709"/>
        <w:rPr>
          <w:color w:val="000000"/>
          <w:szCs w:val="24"/>
        </w:rPr>
      </w:pPr>
      <w:r w:rsidRPr="00811E4D">
        <w:rPr>
          <w:szCs w:val="24"/>
        </w:rPr>
        <w:t xml:space="preserve">После получения команды о начале устного ответа вы можете взять со стола КИМ и приступить к устному ответу. </w:t>
      </w:r>
      <w:r>
        <w:rPr>
          <w:color w:val="000000"/>
          <w:szCs w:val="24"/>
        </w:rPr>
        <w:t>Перед ответом на каждое задание вам необходимо произнести номер задания на русском языке.</w:t>
      </w:r>
    </w:p>
    <w:p w:rsidR="000454D0" w:rsidRPr="00811E4D" w:rsidRDefault="000454D0" w:rsidP="000454D0">
      <w:pPr>
        <w:pStyle w:val="21"/>
        <w:ind w:firstLine="709"/>
        <w:rPr>
          <w:b/>
          <w:color w:val="000000"/>
          <w:szCs w:val="24"/>
        </w:rPr>
      </w:pPr>
    </w:p>
    <w:p w:rsidR="000454D0" w:rsidRPr="00811E4D" w:rsidRDefault="000454D0" w:rsidP="000454D0">
      <w:pPr>
        <w:pStyle w:val="21"/>
        <w:ind w:firstLine="709"/>
        <w:rPr>
          <w:color w:val="000000"/>
          <w:szCs w:val="24"/>
        </w:rPr>
      </w:pPr>
      <w:r w:rsidRPr="00811E4D">
        <w:rPr>
          <w:b/>
          <w:color w:val="000000"/>
          <w:szCs w:val="24"/>
        </w:rPr>
        <w:t>Общее время на устный ответ – не более 15 минут</w:t>
      </w:r>
      <w:r w:rsidRPr="00811E4D">
        <w:rPr>
          <w:color w:val="000000"/>
          <w:szCs w:val="24"/>
        </w:rPr>
        <w:t xml:space="preserve">. Помните, что устный ответ записывается. Поэтому старайтесь говорить так, чтобы ваш ответ был записан качественно. </w:t>
      </w:r>
    </w:p>
    <w:p w:rsidR="000454D0" w:rsidRPr="00811E4D" w:rsidRDefault="000454D0" w:rsidP="000454D0">
      <w:pPr>
        <w:pStyle w:val="31"/>
        <w:ind w:firstLine="709"/>
      </w:pPr>
    </w:p>
    <w:p w:rsidR="000454D0" w:rsidRPr="00811E4D" w:rsidRDefault="000454D0" w:rsidP="000454D0">
      <w:pPr>
        <w:pStyle w:val="31"/>
        <w:ind w:firstLine="709"/>
      </w:pPr>
      <w:r w:rsidRPr="00811E4D">
        <w:t>Во избежание технических сбоев убедительно просим вас не прикасаться к компьютеру, самостоятельно не включать и не выключать запись.</w:t>
      </w:r>
    </w:p>
    <w:p w:rsidR="000454D0" w:rsidRPr="00811E4D" w:rsidRDefault="000454D0" w:rsidP="000454D0">
      <w:pPr>
        <w:ind w:firstLine="709"/>
        <w:jc w:val="both"/>
        <w:rPr>
          <w:sz w:val="24"/>
          <w:szCs w:val="24"/>
        </w:rPr>
      </w:pPr>
    </w:p>
    <w:p w:rsidR="000454D0" w:rsidRPr="00811E4D" w:rsidRDefault="000454D0" w:rsidP="000454D0">
      <w:pPr>
        <w:ind w:firstLine="709"/>
        <w:jc w:val="both"/>
        <w:rPr>
          <w:sz w:val="24"/>
          <w:szCs w:val="24"/>
        </w:rPr>
      </w:pPr>
      <w:r w:rsidRPr="00811E4D">
        <w:rPr>
          <w:sz w:val="24"/>
          <w:szCs w:val="24"/>
        </w:rPr>
        <w:t xml:space="preserve">А сейчас, если у вас нет вопросов, пожалуйста, наденьте и отрегулируйте под себя наушники с микрофоном. </w:t>
      </w:r>
    </w:p>
    <w:p w:rsidR="000454D0" w:rsidRPr="00811E4D" w:rsidRDefault="000454D0" w:rsidP="000454D0">
      <w:pPr>
        <w:ind w:firstLine="709"/>
        <w:jc w:val="both"/>
        <w:rPr>
          <w:sz w:val="24"/>
          <w:szCs w:val="24"/>
        </w:rPr>
      </w:pPr>
    </w:p>
    <w:p w:rsidR="000454D0" w:rsidRPr="00811E4D" w:rsidRDefault="000454D0" w:rsidP="000454D0">
      <w:pPr>
        <w:ind w:firstLine="720"/>
        <w:jc w:val="both"/>
        <w:rPr>
          <w:b/>
          <w:i/>
          <w:sz w:val="24"/>
          <w:szCs w:val="24"/>
        </w:rPr>
      </w:pPr>
      <w:r>
        <w:rPr>
          <w:b/>
          <w:i/>
          <w:sz w:val="24"/>
          <w:szCs w:val="24"/>
        </w:rPr>
        <w:t>На</w:t>
      </w:r>
      <w:r w:rsidRPr="00811E4D">
        <w:rPr>
          <w:b/>
          <w:i/>
          <w:sz w:val="24"/>
          <w:szCs w:val="24"/>
        </w:rPr>
        <w:t xml:space="preserve">деньте резервную гарнитуру и продемонстрируйте участникам ОГЭ, как правильно должна быть </w:t>
      </w:r>
      <w:r>
        <w:rPr>
          <w:b/>
          <w:i/>
          <w:sz w:val="24"/>
          <w:szCs w:val="24"/>
        </w:rPr>
        <w:t>на</w:t>
      </w:r>
      <w:r w:rsidRPr="00811E4D">
        <w:rPr>
          <w:b/>
          <w:i/>
          <w:sz w:val="24"/>
          <w:szCs w:val="24"/>
        </w:rPr>
        <w:t>дета гарнитура и расположен микрофон.</w:t>
      </w:r>
    </w:p>
    <w:p w:rsidR="000454D0" w:rsidRPr="00811E4D" w:rsidRDefault="000454D0" w:rsidP="000454D0">
      <w:pPr>
        <w:ind w:firstLine="709"/>
        <w:jc w:val="both"/>
        <w:rPr>
          <w:sz w:val="24"/>
          <w:szCs w:val="24"/>
        </w:rPr>
      </w:pPr>
    </w:p>
    <w:p w:rsidR="000454D0" w:rsidRPr="00811E4D" w:rsidRDefault="000454D0" w:rsidP="000454D0">
      <w:pPr>
        <w:shd w:val="clear" w:color="auto" w:fill="FFFFFF"/>
        <w:ind w:firstLine="567"/>
        <w:jc w:val="both"/>
        <w:rPr>
          <w:i/>
          <w:sz w:val="24"/>
          <w:szCs w:val="24"/>
        </w:rPr>
      </w:pPr>
      <w:r w:rsidRPr="00811E4D">
        <w:rPr>
          <w:i/>
          <w:sz w:val="24"/>
          <w:szCs w:val="24"/>
        </w:rPr>
        <w:t xml:space="preserve">Организаторы должны убедиться, что участник четко на русском языке </w:t>
      </w:r>
      <w:r>
        <w:rPr>
          <w:i/>
          <w:sz w:val="24"/>
          <w:szCs w:val="24"/>
        </w:rPr>
        <w:t xml:space="preserve">произнес </w:t>
      </w:r>
      <w:r w:rsidRPr="00811E4D">
        <w:rPr>
          <w:i/>
          <w:sz w:val="24"/>
          <w:szCs w:val="24"/>
        </w:rPr>
        <w:t xml:space="preserve">номер своего КИМ. </w:t>
      </w:r>
    </w:p>
    <w:p w:rsidR="000454D0" w:rsidRDefault="000454D0" w:rsidP="000454D0">
      <w:pPr>
        <w:shd w:val="clear" w:color="auto" w:fill="FFFFFF"/>
        <w:ind w:firstLine="567"/>
        <w:jc w:val="both"/>
        <w:rPr>
          <w:sz w:val="24"/>
          <w:szCs w:val="24"/>
        </w:rPr>
      </w:pPr>
      <w:r w:rsidRPr="00811E4D">
        <w:rPr>
          <w:sz w:val="24"/>
          <w:szCs w:val="24"/>
        </w:rPr>
        <w:t>Время проведения пошло. Можете взять со стола КИМ.</w:t>
      </w:r>
      <w:r>
        <w:rPr>
          <w:sz w:val="24"/>
          <w:szCs w:val="24"/>
        </w:rPr>
        <w:t xml:space="preserve"> Четко произнесите номер Вашего КИМ. </w:t>
      </w:r>
    </w:p>
    <w:p w:rsidR="000454D0" w:rsidRDefault="000454D0" w:rsidP="000454D0">
      <w:pPr>
        <w:shd w:val="clear" w:color="auto" w:fill="FFFFFF"/>
        <w:ind w:firstLine="567"/>
        <w:jc w:val="both"/>
        <w:rPr>
          <w:sz w:val="24"/>
          <w:szCs w:val="24"/>
        </w:rPr>
      </w:pPr>
    </w:p>
    <w:p w:rsidR="000454D0" w:rsidRPr="000454D0" w:rsidRDefault="000454D0" w:rsidP="000454D0">
      <w:pPr>
        <w:shd w:val="clear" w:color="auto" w:fill="FFFFFF"/>
        <w:ind w:firstLine="567"/>
        <w:jc w:val="both"/>
        <w:rPr>
          <w:i/>
          <w:sz w:val="24"/>
          <w:szCs w:val="24"/>
        </w:rPr>
      </w:pPr>
      <w:r w:rsidRPr="00866CED">
        <w:rPr>
          <w:i/>
          <w:sz w:val="24"/>
          <w:szCs w:val="24"/>
        </w:rPr>
        <w:t xml:space="preserve">Во время ответа участника организатор должен осуществлять контроль времени </w:t>
      </w:r>
      <w:r w:rsidRPr="000454D0">
        <w:rPr>
          <w:i/>
          <w:sz w:val="24"/>
          <w:szCs w:val="24"/>
        </w:rPr>
        <w:t>подготовки к заданиям и контроль времени выполнения заданий:</w:t>
      </w:r>
    </w:p>
    <w:p w:rsidR="000454D0" w:rsidRPr="000454D0" w:rsidRDefault="000454D0" w:rsidP="000454D0">
      <w:pPr>
        <w:shd w:val="clear" w:color="auto" w:fill="FFFFFF"/>
        <w:ind w:firstLine="567"/>
        <w:jc w:val="both"/>
        <w:rPr>
          <w:i/>
          <w:sz w:val="24"/>
          <w:szCs w:val="24"/>
        </w:rPr>
      </w:pPr>
      <w:r w:rsidRPr="000454D0">
        <w:rPr>
          <w:i/>
          <w:sz w:val="24"/>
          <w:szCs w:val="24"/>
        </w:rPr>
        <w:t xml:space="preserve">а) задание 1: </w:t>
      </w:r>
      <w:r w:rsidRPr="000454D0">
        <w:rPr>
          <w:sz w:val="24"/>
          <w:szCs w:val="24"/>
        </w:rPr>
        <w:t>Подготовка к ответу на первое задание 1,5 минуты.</w:t>
      </w:r>
      <w:r w:rsidRPr="000454D0">
        <w:rPr>
          <w:i/>
          <w:sz w:val="24"/>
          <w:szCs w:val="24"/>
        </w:rPr>
        <w:t xml:space="preserve"> Засеките время на подготовку – 1,5 минуты. </w:t>
      </w:r>
      <w:r w:rsidRPr="000454D0">
        <w:rPr>
          <w:sz w:val="24"/>
          <w:szCs w:val="24"/>
        </w:rPr>
        <w:t>Отвечай, пожалуйста, на первое задание</w:t>
      </w:r>
      <w:r w:rsidRPr="000454D0">
        <w:rPr>
          <w:i/>
          <w:sz w:val="24"/>
          <w:szCs w:val="24"/>
        </w:rPr>
        <w:t xml:space="preserve">. Засеките время выполнения задания – 2 минуты. </w:t>
      </w:r>
      <w:r w:rsidRPr="000454D0">
        <w:rPr>
          <w:sz w:val="24"/>
          <w:szCs w:val="24"/>
        </w:rPr>
        <w:t>Время ответа закончилось.</w:t>
      </w:r>
      <w:r w:rsidRPr="000454D0">
        <w:rPr>
          <w:i/>
          <w:sz w:val="24"/>
          <w:szCs w:val="24"/>
        </w:rPr>
        <w:t xml:space="preserve"> </w:t>
      </w:r>
    </w:p>
    <w:p w:rsidR="000454D0" w:rsidRPr="000454D0" w:rsidRDefault="000454D0" w:rsidP="000454D0">
      <w:pPr>
        <w:shd w:val="clear" w:color="auto" w:fill="FFFFFF"/>
        <w:ind w:firstLine="567"/>
        <w:jc w:val="both"/>
        <w:rPr>
          <w:i/>
          <w:sz w:val="24"/>
          <w:szCs w:val="24"/>
        </w:rPr>
      </w:pPr>
      <w:r w:rsidRPr="000454D0">
        <w:rPr>
          <w:i/>
          <w:sz w:val="24"/>
          <w:szCs w:val="24"/>
        </w:rPr>
        <w:t xml:space="preserve">б) задание 2: </w:t>
      </w:r>
      <w:r w:rsidRPr="000454D0">
        <w:rPr>
          <w:sz w:val="24"/>
          <w:szCs w:val="24"/>
        </w:rPr>
        <w:t>Отвечай, пожалуйста, на второе задание</w:t>
      </w:r>
      <w:r w:rsidRPr="000454D0">
        <w:rPr>
          <w:i/>
          <w:sz w:val="24"/>
          <w:szCs w:val="24"/>
        </w:rPr>
        <w:t xml:space="preserve">. Время на подготовку отсутствует. Время ответа на каждый вопрос не более 40 секунд. </w:t>
      </w:r>
      <w:r w:rsidRPr="000454D0">
        <w:rPr>
          <w:b/>
          <w:i/>
          <w:sz w:val="24"/>
          <w:szCs w:val="24"/>
        </w:rPr>
        <w:t>Включите аудиозапись.</w:t>
      </w:r>
    </w:p>
    <w:p w:rsidR="000454D0" w:rsidRPr="000454D0" w:rsidRDefault="000454D0" w:rsidP="000454D0">
      <w:pPr>
        <w:shd w:val="clear" w:color="auto" w:fill="FFFFFF"/>
        <w:ind w:firstLine="567"/>
        <w:jc w:val="both"/>
        <w:rPr>
          <w:i/>
          <w:sz w:val="24"/>
          <w:szCs w:val="24"/>
        </w:rPr>
      </w:pPr>
      <w:r w:rsidRPr="000454D0">
        <w:rPr>
          <w:i/>
          <w:sz w:val="24"/>
          <w:szCs w:val="24"/>
        </w:rPr>
        <w:t xml:space="preserve">в) задание 3: </w:t>
      </w:r>
      <w:r w:rsidRPr="000454D0">
        <w:rPr>
          <w:sz w:val="24"/>
          <w:szCs w:val="24"/>
        </w:rPr>
        <w:t>Подготовка к ответу на третье задание 1,5 минуты.</w:t>
      </w:r>
      <w:r w:rsidRPr="000454D0">
        <w:rPr>
          <w:i/>
          <w:sz w:val="24"/>
          <w:szCs w:val="24"/>
        </w:rPr>
        <w:t xml:space="preserve"> Засеките время на подготовку – 1,5 минуты. </w:t>
      </w:r>
      <w:r w:rsidRPr="000454D0">
        <w:rPr>
          <w:sz w:val="24"/>
          <w:szCs w:val="24"/>
        </w:rPr>
        <w:t>Отвечай, пожалуйста, на третье задание</w:t>
      </w:r>
      <w:r w:rsidRPr="000454D0">
        <w:rPr>
          <w:i/>
          <w:sz w:val="24"/>
          <w:szCs w:val="24"/>
        </w:rPr>
        <w:t>. Засеките время выполнения задания – 2 минуты.</w:t>
      </w:r>
      <w:r w:rsidRPr="000454D0">
        <w:rPr>
          <w:sz w:val="24"/>
          <w:szCs w:val="24"/>
        </w:rPr>
        <w:t xml:space="preserve"> Время ответа закончилось.</w:t>
      </w:r>
    </w:p>
    <w:p w:rsidR="000454D0" w:rsidRPr="000454D0" w:rsidRDefault="000454D0" w:rsidP="000454D0">
      <w:pPr>
        <w:pStyle w:val="31"/>
        <w:ind w:firstLine="709"/>
      </w:pPr>
    </w:p>
    <w:p w:rsidR="000454D0" w:rsidRPr="000454D0" w:rsidRDefault="000454D0" w:rsidP="000454D0">
      <w:pPr>
        <w:pStyle w:val="31"/>
        <w:ind w:firstLine="567"/>
        <w:rPr>
          <w:i/>
        </w:rPr>
      </w:pPr>
      <w:r w:rsidRPr="000454D0">
        <w:rPr>
          <w:i/>
        </w:rPr>
        <w:t>По истечении 15 минут организаторы должны громко объявить:</w:t>
      </w:r>
    </w:p>
    <w:p w:rsidR="000454D0" w:rsidRPr="000454D0" w:rsidRDefault="000454D0" w:rsidP="000454D0">
      <w:pPr>
        <w:pStyle w:val="31"/>
        <w:ind w:firstLine="567"/>
      </w:pPr>
    </w:p>
    <w:p w:rsidR="000454D0" w:rsidRPr="000454D0" w:rsidRDefault="000454D0" w:rsidP="000454D0">
      <w:pPr>
        <w:shd w:val="clear" w:color="auto" w:fill="FFFFFF"/>
        <w:ind w:firstLine="567"/>
        <w:jc w:val="both"/>
        <w:rPr>
          <w:sz w:val="24"/>
          <w:szCs w:val="24"/>
        </w:rPr>
      </w:pPr>
      <w:r w:rsidRPr="000454D0">
        <w:rPr>
          <w:sz w:val="24"/>
          <w:szCs w:val="24"/>
        </w:rPr>
        <w:t>Время проведения закончилось. Отложите КИМ и ожидайте, когда мы сохраним ваш ответ.</w:t>
      </w:r>
    </w:p>
    <w:p w:rsidR="000454D0" w:rsidRPr="000454D0" w:rsidRDefault="000454D0" w:rsidP="000454D0">
      <w:pPr>
        <w:shd w:val="clear" w:color="auto" w:fill="FFFFFF"/>
        <w:ind w:firstLine="567"/>
        <w:jc w:val="both"/>
        <w:rPr>
          <w:sz w:val="24"/>
          <w:szCs w:val="24"/>
        </w:rPr>
      </w:pPr>
      <w:r w:rsidRPr="000454D0">
        <w:rPr>
          <w:sz w:val="24"/>
          <w:szCs w:val="24"/>
        </w:rPr>
        <w:lastRenderedPageBreak/>
        <w:t>Сохраните ответ участника под номером его КИМ. Включите запись ответа участника и дайте ему ее прослушать (около минуты).</w:t>
      </w:r>
    </w:p>
    <w:p w:rsidR="000454D0" w:rsidRPr="000454D0" w:rsidRDefault="000454D0" w:rsidP="000454D0">
      <w:pPr>
        <w:shd w:val="clear" w:color="auto" w:fill="FFFFFF"/>
        <w:ind w:firstLine="567"/>
        <w:jc w:val="both"/>
        <w:rPr>
          <w:sz w:val="24"/>
          <w:szCs w:val="24"/>
        </w:rPr>
      </w:pPr>
      <w:r w:rsidRPr="000454D0">
        <w:rPr>
          <w:sz w:val="24"/>
          <w:szCs w:val="24"/>
        </w:rPr>
        <w:t xml:space="preserve">Если участник удовлетворен качеством записи, то он может покинуть аудиторию. Если участник не удовлетворен качеством записи, то пригласите технического специалиста и члена ГЭК для приятия решения о качестве аудиозаписи. В случае если аудиозапись низкого качества и не может быть прослушана – участнику предоставляется выбор: пересдать устную часть экзамена в этот же день или в дополнительные сроки, установленные расписанием.  </w:t>
      </w:r>
    </w:p>
    <w:p w:rsidR="000454D0" w:rsidRPr="000454D0" w:rsidRDefault="000454D0" w:rsidP="000454D0">
      <w:pPr>
        <w:shd w:val="clear" w:color="auto" w:fill="FFFFFF"/>
        <w:ind w:firstLine="567"/>
        <w:jc w:val="both"/>
        <w:rPr>
          <w:i/>
          <w:sz w:val="24"/>
          <w:szCs w:val="24"/>
        </w:rPr>
      </w:pPr>
    </w:p>
    <w:p w:rsidR="000454D0" w:rsidRPr="00811E4D" w:rsidRDefault="000454D0" w:rsidP="000454D0">
      <w:pPr>
        <w:shd w:val="clear" w:color="auto" w:fill="FFFFFF"/>
        <w:ind w:firstLine="567"/>
        <w:jc w:val="both"/>
        <w:rPr>
          <w:i/>
          <w:sz w:val="24"/>
          <w:szCs w:val="24"/>
        </w:rPr>
      </w:pPr>
      <w:r w:rsidRPr="000454D0">
        <w:rPr>
          <w:i/>
          <w:sz w:val="24"/>
          <w:szCs w:val="24"/>
        </w:rPr>
        <w:t>Новая группа приглашается в аудиторию проведения через организатора, ответственного за перемещение</w:t>
      </w:r>
      <w:r w:rsidRPr="00811E4D">
        <w:rPr>
          <w:i/>
          <w:sz w:val="24"/>
          <w:szCs w:val="24"/>
        </w:rPr>
        <w:t xml:space="preserve"> только после того, как аудиторию покинут все участники предыдущей группы.</w:t>
      </w:r>
    </w:p>
    <w:p w:rsidR="000454D0" w:rsidRPr="00811E4D" w:rsidRDefault="000454D0" w:rsidP="000454D0">
      <w:pPr>
        <w:widowControl/>
        <w:tabs>
          <w:tab w:val="left" w:pos="851"/>
        </w:tabs>
        <w:autoSpaceDE/>
        <w:autoSpaceDN/>
        <w:adjustRightInd/>
        <w:spacing w:before="240"/>
        <w:ind w:firstLine="720"/>
        <w:jc w:val="both"/>
        <w:rPr>
          <w:i/>
          <w:sz w:val="24"/>
          <w:szCs w:val="24"/>
        </w:rPr>
      </w:pPr>
      <w:r w:rsidRPr="00811E4D">
        <w:rPr>
          <w:i/>
          <w:sz w:val="24"/>
          <w:szCs w:val="24"/>
        </w:rPr>
        <w:t xml:space="preserve">По окончании экзамена пересчитать бланки № </w:t>
      </w:r>
      <w:r>
        <w:rPr>
          <w:i/>
          <w:sz w:val="24"/>
          <w:szCs w:val="24"/>
        </w:rPr>
        <w:t xml:space="preserve">1 и </w:t>
      </w:r>
      <w:r w:rsidRPr="00811E4D">
        <w:rPr>
          <w:i/>
          <w:sz w:val="24"/>
          <w:szCs w:val="24"/>
        </w:rPr>
        <w:t>2,</w:t>
      </w:r>
      <w:r>
        <w:rPr>
          <w:i/>
          <w:sz w:val="24"/>
          <w:szCs w:val="24"/>
        </w:rPr>
        <w:t xml:space="preserve"> КИМ,</w:t>
      </w:r>
      <w:r w:rsidRPr="00811E4D">
        <w:rPr>
          <w:i/>
          <w:sz w:val="24"/>
          <w:szCs w:val="24"/>
        </w:rPr>
        <w:t xml:space="preserve"> заполнить сопроводительный бланк (форма 11-ППЭ) и наклеить его на конверт</w:t>
      </w:r>
      <w:r>
        <w:rPr>
          <w:i/>
          <w:sz w:val="24"/>
          <w:szCs w:val="24"/>
        </w:rPr>
        <w:t>ы</w:t>
      </w:r>
      <w:r w:rsidRPr="00811E4D">
        <w:rPr>
          <w:i/>
          <w:sz w:val="24"/>
          <w:szCs w:val="24"/>
        </w:rPr>
        <w:t>. Сдать конверт</w:t>
      </w:r>
      <w:r>
        <w:rPr>
          <w:i/>
          <w:sz w:val="24"/>
          <w:szCs w:val="24"/>
        </w:rPr>
        <w:t>ы</w:t>
      </w:r>
      <w:r w:rsidRPr="00811E4D">
        <w:rPr>
          <w:i/>
          <w:sz w:val="24"/>
          <w:szCs w:val="24"/>
        </w:rPr>
        <w:t xml:space="preserve"> с бланками №</w:t>
      </w:r>
      <w:r>
        <w:rPr>
          <w:i/>
          <w:sz w:val="24"/>
          <w:szCs w:val="24"/>
        </w:rPr>
        <w:t xml:space="preserve"> 1, </w:t>
      </w:r>
      <w:r w:rsidRPr="00811E4D">
        <w:rPr>
          <w:i/>
          <w:sz w:val="24"/>
          <w:szCs w:val="24"/>
        </w:rPr>
        <w:t>с бланками</w:t>
      </w:r>
      <w:r>
        <w:rPr>
          <w:i/>
          <w:sz w:val="24"/>
          <w:szCs w:val="24"/>
        </w:rPr>
        <w:t xml:space="preserve"> № </w:t>
      </w:r>
      <w:r w:rsidRPr="00811E4D">
        <w:rPr>
          <w:i/>
          <w:sz w:val="24"/>
          <w:szCs w:val="24"/>
        </w:rPr>
        <w:t>2</w:t>
      </w:r>
      <w:r>
        <w:rPr>
          <w:i/>
          <w:sz w:val="24"/>
          <w:szCs w:val="24"/>
        </w:rPr>
        <w:t xml:space="preserve">, КИМ </w:t>
      </w:r>
      <w:r w:rsidRPr="00811E4D">
        <w:rPr>
          <w:i/>
          <w:sz w:val="24"/>
          <w:szCs w:val="24"/>
        </w:rPr>
        <w:t>руководителю ППЭ.</w:t>
      </w:r>
    </w:p>
    <w:p w:rsidR="000454D0" w:rsidRPr="00811E4D" w:rsidRDefault="000454D0" w:rsidP="000454D0">
      <w:pPr>
        <w:shd w:val="clear" w:color="auto" w:fill="FFFFFF"/>
        <w:spacing w:before="240"/>
        <w:ind w:firstLine="720"/>
        <w:rPr>
          <w:b/>
          <w:sz w:val="24"/>
          <w:szCs w:val="24"/>
        </w:rPr>
      </w:pPr>
      <w:r w:rsidRPr="00811E4D">
        <w:rPr>
          <w:b/>
          <w:sz w:val="24"/>
          <w:szCs w:val="24"/>
        </w:rPr>
        <w:t xml:space="preserve">7. Действия технического специалиста в аудитории проведения </w:t>
      </w:r>
    </w:p>
    <w:p w:rsidR="000454D0" w:rsidRPr="00811E4D" w:rsidRDefault="000454D0" w:rsidP="000454D0">
      <w:pPr>
        <w:shd w:val="clear" w:color="auto" w:fill="FFFFFF"/>
        <w:spacing w:before="240"/>
        <w:ind w:firstLine="720"/>
        <w:jc w:val="both"/>
        <w:rPr>
          <w:i/>
          <w:sz w:val="24"/>
          <w:szCs w:val="24"/>
        </w:rPr>
      </w:pPr>
      <w:r w:rsidRPr="00811E4D">
        <w:rPr>
          <w:i/>
          <w:sz w:val="24"/>
          <w:szCs w:val="24"/>
        </w:rPr>
        <w:t>Заблаговременно, до начала устной части экзамена, проверить работу компьютеров и качество записи звука на каждом из них.</w:t>
      </w:r>
    </w:p>
    <w:p w:rsidR="000454D0" w:rsidRPr="00312E79" w:rsidRDefault="000454D0" w:rsidP="000454D0">
      <w:pPr>
        <w:shd w:val="clear" w:color="auto" w:fill="FFFFFF"/>
        <w:spacing w:before="240"/>
        <w:ind w:firstLine="720"/>
        <w:jc w:val="both"/>
        <w:rPr>
          <w:i/>
          <w:sz w:val="24"/>
          <w:szCs w:val="24"/>
        </w:rPr>
      </w:pPr>
      <w:r w:rsidRPr="00312E79">
        <w:rPr>
          <w:i/>
          <w:sz w:val="24"/>
          <w:szCs w:val="24"/>
        </w:rPr>
        <w:t>По завершении устной части экзамена ответственный технический специалист собирает из всех аудиторий записи устных ответов. При этом необходимо проконтролировать, что количество аудиофайлов с ответами было равно числу экзаменуемых.</w:t>
      </w:r>
    </w:p>
    <w:p w:rsidR="000454D0" w:rsidRPr="00312E79" w:rsidRDefault="000454D0" w:rsidP="000454D0">
      <w:pPr>
        <w:shd w:val="clear" w:color="auto" w:fill="FFFFFF"/>
        <w:spacing w:before="240"/>
        <w:ind w:firstLine="720"/>
        <w:jc w:val="both"/>
        <w:rPr>
          <w:i/>
          <w:sz w:val="24"/>
          <w:szCs w:val="24"/>
        </w:rPr>
      </w:pPr>
      <w:r w:rsidRPr="00312E79">
        <w:rPr>
          <w:i/>
          <w:sz w:val="24"/>
          <w:szCs w:val="24"/>
        </w:rPr>
        <w:t>Собранные файлы необходимо разместить в папке с кодом ППЭ (без деления на папки по аудиториям) и записать на CD-диск.</w:t>
      </w:r>
    </w:p>
    <w:p w:rsidR="000454D0" w:rsidRPr="00312E79" w:rsidRDefault="000454D0" w:rsidP="000454D0">
      <w:pPr>
        <w:shd w:val="clear" w:color="auto" w:fill="FFFFFF"/>
        <w:spacing w:before="240"/>
        <w:ind w:firstLine="720"/>
        <w:jc w:val="both"/>
        <w:rPr>
          <w:i/>
          <w:sz w:val="24"/>
          <w:szCs w:val="24"/>
        </w:rPr>
      </w:pPr>
      <w:r w:rsidRPr="00312E79">
        <w:rPr>
          <w:i/>
          <w:sz w:val="24"/>
          <w:szCs w:val="24"/>
        </w:rPr>
        <w:t>По окончании записи необходимо проверить, произошла ли запись путем беглого прослушивания нескольких файлов с CD-диска.</w:t>
      </w:r>
    </w:p>
    <w:p w:rsidR="000454D0" w:rsidRPr="00312E79" w:rsidRDefault="000454D0" w:rsidP="000454D0">
      <w:pPr>
        <w:shd w:val="clear" w:color="auto" w:fill="FFFFFF"/>
        <w:spacing w:before="240"/>
        <w:ind w:firstLine="720"/>
        <w:jc w:val="both"/>
        <w:rPr>
          <w:i/>
          <w:sz w:val="24"/>
          <w:szCs w:val="24"/>
        </w:rPr>
      </w:pPr>
      <w:r w:rsidRPr="00312E79">
        <w:rPr>
          <w:i/>
          <w:sz w:val="24"/>
          <w:szCs w:val="24"/>
        </w:rPr>
        <w:t>CD-диск необходимо подписать, указав код ППЭ и количество файлов с устными ответами, и передать руководителю ППЭ для дальнейшей передачи на проверку в РЦОИ.</w:t>
      </w:r>
    </w:p>
    <w:p w:rsidR="000454D0" w:rsidRPr="00071310" w:rsidRDefault="000454D0" w:rsidP="000454D0">
      <w:pPr>
        <w:shd w:val="clear" w:color="auto" w:fill="FFFFFF"/>
        <w:spacing w:before="240"/>
        <w:ind w:firstLine="720"/>
        <w:jc w:val="both"/>
        <w:rPr>
          <w:i/>
          <w:sz w:val="24"/>
          <w:szCs w:val="24"/>
        </w:rPr>
      </w:pPr>
      <w:r w:rsidRPr="00312E79">
        <w:rPr>
          <w:i/>
          <w:sz w:val="24"/>
          <w:szCs w:val="24"/>
        </w:rPr>
        <w:t>Папку с кодом ППЭ, в которой размещены все устные ответы экзаменуемых, необходимо сохранить на компьютере до получения результатов экзамена.</w:t>
      </w:r>
    </w:p>
    <w:p w:rsidR="00811E4D" w:rsidRPr="00811E4D" w:rsidRDefault="00811E4D" w:rsidP="00811E4D">
      <w:pPr>
        <w:widowControl/>
        <w:tabs>
          <w:tab w:val="left" w:pos="851"/>
        </w:tabs>
        <w:autoSpaceDE/>
        <w:autoSpaceDN/>
        <w:adjustRightInd/>
        <w:spacing w:before="240"/>
        <w:ind w:left="851"/>
        <w:jc w:val="both"/>
        <w:rPr>
          <w:i/>
          <w:sz w:val="24"/>
          <w:szCs w:val="24"/>
        </w:rPr>
      </w:pPr>
    </w:p>
    <w:p w:rsidR="00811E4D" w:rsidRPr="00811E4D" w:rsidRDefault="00811E4D" w:rsidP="00811E4D">
      <w:pPr>
        <w:shd w:val="clear" w:color="auto" w:fill="FFFFFF"/>
        <w:spacing w:before="240"/>
        <w:ind w:firstLine="720"/>
        <w:jc w:val="both"/>
        <w:rPr>
          <w:sz w:val="24"/>
          <w:szCs w:val="24"/>
          <w:u w:val="single"/>
        </w:rPr>
      </w:pPr>
    </w:p>
    <w:p w:rsidR="00811E4D" w:rsidRPr="00811E4D" w:rsidRDefault="00811E4D" w:rsidP="00811E4D">
      <w:pPr>
        <w:ind w:firstLine="709"/>
        <w:jc w:val="both"/>
        <w:rPr>
          <w:sz w:val="24"/>
          <w:szCs w:val="24"/>
        </w:rPr>
      </w:pPr>
    </w:p>
    <w:p w:rsidR="00811E4D" w:rsidRPr="00811E4D" w:rsidRDefault="00811E4D" w:rsidP="00811E4D">
      <w:pPr>
        <w:jc w:val="both"/>
        <w:rPr>
          <w:sz w:val="24"/>
          <w:szCs w:val="24"/>
        </w:rPr>
      </w:pPr>
    </w:p>
    <w:sectPr w:rsidR="00811E4D" w:rsidRPr="00811E4D" w:rsidSect="00DA548F">
      <w:footerReference w:type="even" r:id="rId10"/>
      <w:footerReference w:type="default" r:id="rId11"/>
      <w:pgSz w:w="11909" w:h="16834"/>
      <w:pgMar w:top="851" w:right="851" w:bottom="851" w:left="1418" w:header="567" w:footer="72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835" w:rsidRDefault="00767835">
      <w:r>
        <w:separator/>
      </w:r>
    </w:p>
  </w:endnote>
  <w:endnote w:type="continuationSeparator" w:id="0">
    <w:p w:rsidR="00767835" w:rsidRDefault="00767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rinda">
    <w:panose1 w:val="020B0502040204020203"/>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EC5" w:rsidRDefault="002A2EC5" w:rsidP="003D1B8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68</w:t>
    </w:r>
    <w:r>
      <w:rPr>
        <w:rStyle w:val="a7"/>
      </w:rPr>
      <w:fldChar w:fldCharType="end"/>
    </w:r>
  </w:p>
  <w:p w:rsidR="002A2EC5" w:rsidRDefault="002A2EC5" w:rsidP="0012248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EC5" w:rsidRDefault="002A2EC5" w:rsidP="003D1B8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334AF">
      <w:rPr>
        <w:rStyle w:val="a7"/>
        <w:noProof/>
      </w:rPr>
      <w:t>8</w:t>
    </w:r>
    <w:r>
      <w:rPr>
        <w:rStyle w:val="a7"/>
      </w:rPr>
      <w:fldChar w:fldCharType="end"/>
    </w:r>
  </w:p>
  <w:p w:rsidR="002A2EC5" w:rsidRDefault="002A2EC5" w:rsidP="00FB1452">
    <w:pPr>
      <w:pStyle w:val="a6"/>
      <w:pBdr>
        <w:top w:val="single" w:sz="4" w:space="1" w:color="auto"/>
      </w:pBd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835" w:rsidRDefault="00767835">
      <w:r>
        <w:separator/>
      </w:r>
    </w:p>
  </w:footnote>
  <w:footnote w:type="continuationSeparator" w:id="0">
    <w:p w:rsidR="00767835" w:rsidRDefault="007678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E53DA"/>
    <w:multiLevelType w:val="hybridMultilevel"/>
    <w:tmpl w:val="EBDAAC68"/>
    <w:lvl w:ilvl="0" w:tplc="0419000D">
      <w:start w:val="1"/>
      <w:numFmt w:val="bullet"/>
      <w:lvlText w:val=""/>
      <w:lvlJc w:val="left"/>
      <w:pPr>
        <w:tabs>
          <w:tab w:val="num" w:pos="1426"/>
        </w:tabs>
        <w:ind w:left="1426" w:hanging="360"/>
      </w:pPr>
      <w:rPr>
        <w:rFonts w:ascii="Wingdings" w:hAnsi="Wingdings" w:hint="default"/>
      </w:rPr>
    </w:lvl>
    <w:lvl w:ilvl="1" w:tplc="0419000F">
      <w:start w:val="1"/>
      <w:numFmt w:val="decimal"/>
      <w:lvlText w:val="%2."/>
      <w:lvlJc w:val="left"/>
      <w:pPr>
        <w:tabs>
          <w:tab w:val="num" w:pos="2146"/>
        </w:tabs>
        <w:ind w:left="2146" w:hanging="360"/>
      </w:pPr>
      <w:rPr>
        <w:rFonts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
    <w:nsid w:val="0E575D31"/>
    <w:multiLevelType w:val="multilevel"/>
    <w:tmpl w:val="89DE95B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109A1716"/>
    <w:multiLevelType w:val="hybridMultilevel"/>
    <w:tmpl w:val="9926D71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702C08"/>
    <w:multiLevelType w:val="hybridMultilevel"/>
    <w:tmpl w:val="FA0AEA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073A54"/>
    <w:multiLevelType w:val="multilevel"/>
    <w:tmpl w:val="BA16620A"/>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448"/>
        </w:tabs>
        <w:ind w:left="2448" w:hanging="648"/>
      </w:pPr>
    </w:lvl>
    <w:lvl w:ilvl="4">
      <w:start w:val="1"/>
      <w:numFmt w:val="decimal"/>
      <w:lvlText w:val="%1.%2.%3.%4.%5."/>
      <w:lvlJc w:val="left"/>
      <w:pPr>
        <w:tabs>
          <w:tab w:val="num" w:pos="2952"/>
        </w:tabs>
        <w:ind w:left="2952" w:hanging="792"/>
      </w:pPr>
    </w:lvl>
    <w:lvl w:ilvl="5">
      <w:start w:val="1"/>
      <w:numFmt w:val="decimal"/>
      <w:lvlText w:val="%1.%2.%3.%4.%5.%6."/>
      <w:lvlJc w:val="left"/>
      <w:pPr>
        <w:tabs>
          <w:tab w:val="num" w:pos="3456"/>
        </w:tabs>
        <w:ind w:left="3456" w:hanging="936"/>
      </w:pPr>
    </w:lvl>
    <w:lvl w:ilvl="6">
      <w:start w:val="1"/>
      <w:numFmt w:val="decimal"/>
      <w:lvlText w:val="%1.%2.%3.%4.%5.%6.%7."/>
      <w:lvlJc w:val="left"/>
      <w:pPr>
        <w:tabs>
          <w:tab w:val="num" w:pos="3960"/>
        </w:tabs>
        <w:ind w:left="3960" w:hanging="1080"/>
      </w:pPr>
    </w:lvl>
    <w:lvl w:ilvl="7">
      <w:start w:val="1"/>
      <w:numFmt w:val="decimal"/>
      <w:lvlText w:val="%1.%2.%3.%4.%5.%6.%7.%8."/>
      <w:lvlJc w:val="left"/>
      <w:pPr>
        <w:tabs>
          <w:tab w:val="num" w:pos="4464"/>
        </w:tabs>
        <w:ind w:left="4464" w:hanging="1224"/>
      </w:pPr>
    </w:lvl>
    <w:lvl w:ilvl="8">
      <w:start w:val="1"/>
      <w:numFmt w:val="decimal"/>
      <w:lvlText w:val="%1.%2.%3.%4.%5.%6.%7.%8.%9."/>
      <w:lvlJc w:val="left"/>
      <w:pPr>
        <w:tabs>
          <w:tab w:val="num" w:pos="5040"/>
        </w:tabs>
        <w:ind w:left="5040" w:hanging="1440"/>
      </w:pPr>
    </w:lvl>
  </w:abstractNum>
  <w:abstractNum w:abstractNumId="5">
    <w:nsid w:val="13F01413"/>
    <w:multiLevelType w:val="hybridMultilevel"/>
    <w:tmpl w:val="91C4B664"/>
    <w:lvl w:ilvl="0" w:tplc="05A263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1A7948"/>
    <w:multiLevelType w:val="multilevel"/>
    <w:tmpl w:val="6FFCA616"/>
    <w:lvl w:ilvl="0">
      <w:start w:val="3"/>
      <w:numFmt w:val="decimal"/>
      <w:lvlText w:val="%1"/>
      <w:lvlJc w:val="left"/>
      <w:pPr>
        <w:tabs>
          <w:tab w:val="num" w:pos="420"/>
        </w:tabs>
        <w:ind w:left="420" w:hanging="420"/>
      </w:pPr>
      <w:rPr>
        <w:rFonts w:hint="default"/>
        <w:color w:val="000000"/>
        <w:sz w:val="24"/>
      </w:rPr>
    </w:lvl>
    <w:lvl w:ilvl="1">
      <w:start w:val="5"/>
      <w:numFmt w:val="decimal"/>
      <w:lvlText w:val="%1.%2"/>
      <w:lvlJc w:val="left"/>
      <w:pPr>
        <w:tabs>
          <w:tab w:val="num" w:pos="420"/>
        </w:tabs>
        <w:ind w:left="420" w:hanging="420"/>
      </w:pPr>
      <w:rPr>
        <w:rFonts w:hint="default"/>
        <w:color w:val="000000"/>
        <w:sz w:val="24"/>
      </w:rPr>
    </w:lvl>
    <w:lvl w:ilvl="2">
      <w:start w:val="1"/>
      <w:numFmt w:val="decimal"/>
      <w:lvlText w:val="%1.%2.%3"/>
      <w:lvlJc w:val="left"/>
      <w:pPr>
        <w:tabs>
          <w:tab w:val="num" w:pos="720"/>
        </w:tabs>
        <w:ind w:left="720" w:hanging="720"/>
      </w:pPr>
      <w:rPr>
        <w:rFonts w:hint="default"/>
        <w:color w:val="000000"/>
        <w:sz w:val="24"/>
      </w:rPr>
    </w:lvl>
    <w:lvl w:ilvl="3">
      <w:start w:val="1"/>
      <w:numFmt w:val="decimal"/>
      <w:lvlText w:val="%1.%2.%3.%4"/>
      <w:lvlJc w:val="left"/>
      <w:pPr>
        <w:tabs>
          <w:tab w:val="num" w:pos="720"/>
        </w:tabs>
        <w:ind w:left="720" w:hanging="720"/>
      </w:pPr>
      <w:rPr>
        <w:rFonts w:hint="default"/>
        <w:color w:val="000000"/>
        <w:sz w:val="24"/>
      </w:rPr>
    </w:lvl>
    <w:lvl w:ilvl="4">
      <w:start w:val="1"/>
      <w:numFmt w:val="decimal"/>
      <w:lvlText w:val="%1.%2.%3.%4.%5"/>
      <w:lvlJc w:val="left"/>
      <w:pPr>
        <w:tabs>
          <w:tab w:val="num" w:pos="720"/>
        </w:tabs>
        <w:ind w:left="720" w:hanging="720"/>
      </w:pPr>
      <w:rPr>
        <w:rFonts w:hint="default"/>
        <w:color w:val="000000"/>
        <w:sz w:val="24"/>
      </w:rPr>
    </w:lvl>
    <w:lvl w:ilvl="5">
      <w:start w:val="1"/>
      <w:numFmt w:val="decimal"/>
      <w:lvlText w:val="%1.%2.%3.%4.%5.%6"/>
      <w:lvlJc w:val="left"/>
      <w:pPr>
        <w:tabs>
          <w:tab w:val="num" w:pos="1080"/>
        </w:tabs>
        <w:ind w:left="1080" w:hanging="1080"/>
      </w:pPr>
      <w:rPr>
        <w:rFonts w:hint="default"/>
        <w:color w:val="000000"/>
        <w:sz w:val="24"/>
      </w:rPr>
    </w:lvl>
    <w:lvl w:ilvl="6">
      <w:start w:val="1"/>
      <w:numFmt w:val="decimal"/>
      <w:lvlText w:val="%1.%2.%3.%4.%5.%6.%7"/>
      <w:lvlJc w:val="left"/>
      <w:pPr>
        <w:tabs>
          <w:tab w:val="num" w:pos="1080"/>
        </w:tabs>
        <w:ind w:left="1080" w:hanging="1080"/>
      </w:pPr>
      <w:rPr>
        <w:rFonts w:hint="default"/>
        <w:color w:val="000000"/>
        <w:sz w:val="24"/>
      </w:rPr>
    </w:lvl>
    <w:lvl w:ilvl="7">
      <w:start w:val="1"/>
      <w:numFmt w:val="decimal"/>
      <w:lvlText w:val="%1.%2.%3.%4.%5.%6.%7.%8"/>
      <w:lvlJc w:val="left"/>
      <w:pPr>
        <w:tabs>
          <w:tab w:val="num" w:pos="1440"/>
        </w:tabs>
        <w:ind w:left="1440" w:hanging="1440"/>
      </w:pPr>
      <w:rPr>
        <w:rFonts w:hint="default"/>
        <w:color w:val="000000"/>
        <w:sz w:val="24"/>
      </w:rPr>
    </w:lvl>
    <w:lvl w:ilvl="8">
      <w:start w:val="1"/>
      <w:numFmt w:val="decimal"/>
      <w:lvlText w:val="%1.%2.%3.%4.%5.%6.%7.%8.%9"/>
      <w:lvlJc w:val="left"/>
      <w:pPr>
        <w:tabs>
          <w:tab w:val="num" w:pos="1440"/>
        </w:tabs>
        <w:ind w:left="1440" w:hanging="1440"/>
      </w:pPr>
      <w:rPr>
        <w:rFonts w:hint="default"/>
        <w:color w:val="000000"/>
        <w:sz w:val="24"/>
      </w:rPr>
    </w:lvl>
  </w:abstractNum>
  <w:abstractNum w:abstractNumId="7">
    <w:nsid w:val="17567DFA"/>
    <w:multiLevelType w:val="multilevel"/>
    <w:tmpl w:val="6FFCA616"/>
    <w:lvl w:ilvl="0">
      <w:start w:val="3"/>
      <w:numFmt w:val="decimal"/>
      <w:lvlText w:val="%1"/>
      <w:lvlJc w:val="left"/>
      <w:pPr>
        <w:tabs>
          <w:tab w:val="num" w:pos="420"/>
        </w:tabs>
        <w:ind w:left="420" w:hanging="420"/>
      </w:pPr>
      <w:rPr>
        <w:rFonts w:hint="default"/>
        <w:color w:val="000000"/>
        <w:sz w:val="24"/>
      </w:rPr>
    </w:lvl>
    <w:lvl w:ilvl="1">
      <w:start w:val="5"/>
      <w:numFmt w:val="decimal"/>
      <w:lvlText w:val="%1.%2"/>
      <w:lvlJc w:val="left"/>
      <w:pPr>
        <w:tabs>
          <w:tab w:val="num" w:pos="420"/>
        </w:tabs>
        <w:ind w:left="420" w:hanging="420"/>
      </w:pPr>
      <w:rPr>
        <w:rFonts w:hint="default"/>
        <w:color w:val="000000"/>
        <w:sz w:val="24"/>
      </w:rPr>
    </w:lvl>
    <w:lvl w:ilvl="2">
      <w:start w:val="1"/>
      <w:numFmt w:val="decimal"/>
      <w:lvlText w:val="%1.%2.%3"/>
      <w:lvlJc w:val="left"/>
      <w:pPr>
        <w:tabs>
          <w:tab w:val="num" w:pos="720"/>
        </w:tabs>
        <w:ind w:left="720" w:hanging="720"/>
      </w:pPr>
      <w:rPr>
        <w:rFonts w:hint="default"/>
        <w:color w:val="000000"/>
        <w:sz w:val="24"/>
      </w:rPr>
    </w:lvl>
    <w:lvl w:ilvl="3">
      <w:start w:val="1"/>
      <w:numFmt w:val="decimal"/>
      <w:lvlText w:val="%1.%2.%3.%4"/>
      <w:lvlJc w:val="left"/>
      <w:pPr>
        <w:tabs>
          <w:tab w:val="num" w:pos="720"/>
        </w:tabs>
        <w:ind w:left="720" w:hanging="720"/>
      </w:pPr>
      <w:rPr>
        <w:rFonts w:hint="default"/>
        <w:color w:val="000000"/>
        <w:sz w:val="24"/>
      </w:rPr>
    </w:lvl>
    <w:lvl w:ilvl="4">
      <w:start w:val="1"/>
      <w:numFmt w:val="decimal"/>
      <w:lvlText w:val="%1.%2.%3.%4.%5"/>
      <w:lvlJc w:val="left"/>
      <w:pPr>
        <w:tabs>
          <w:tab w:val="num" w:pos="720"/>
        </w:tabs>
        <w:ind w:left="720" w:hanging="720"/>
      </w:pPr>
      <w:rPr>
        <w:rFonts w:hint="default"/>
        <w:color w:val="000000"/>
        <w:sz w:val="24"/>
      </w:rPr>
    </w:lvl>
    <w:lvl w:ilvl="5">
      <w:start w:val="1"/>
      <w:numFmt w:val="decimal"/>
      <w:lvlText w:val="%1.%2.%3.%4.%5.%6"/>
      <w:lvlJc w:val="left"/>
      <w:pPr>
        <w:tabs>
          <w:tab w:val="num" w:pos="1080"/>
        </w:tabs>
        <w:ind w:left="1080" w:hanging="1080"/>
      </w:pPr>
      <w:rPr>
        <w:rFonts w:hint="default"/>
        <w:color w:val="000000"/>
        <w:sz w:val="24"/>
      </w:rPr>
    </w:lvl>
    <w:lvl w:ilvl="6">
      <w:start w:val="1"/>
      <w:numFmt w:val="decimal"/>
      <w:lvlText w:val="%1.%2.%3.%4.%5.%6.%7"/>
      <w:lvlJc w:val="left"/>
      <w:pPr>
        <w:tabs>
          <w:tab w:val="num" w:pos="1080"/>
        </w:tabs>
        <w:ind w:left="1080" w:hanging="1080"/>
      </w:pPr>
      <w:rPr>
        <w:rFonts w:hint="default"/>
        <w:color w:val="000000"/>
        <w:sz w:val="24"/>
      </w:rPr>
    </w:lvl>
    <w:lvl w:ilvl="7">
      <w:start w:val="1"/>
      <w:numFmt w:val="decimal"/>
      <w:lvlText w:val="%1.%2.%3.%4.%5.%6.%7.%8"/>
      <w:lvlJc w:val="left"/>
      <w:pPr>
        <w:tabs>
          <w:tab w:val="num" w:pos="1440"/>
        </w:tabs>
        <w:ind w:left="1440" w:hanging="1440"/>
      </w:pPr>
      <w:rPr>
        <w:rFonts w:hint="default"/>
        <w:color w:val="000000"/>
        <w:sz w:val="24"/>
      </w:rPr>
    </w:lvl>
    <w:lvl w:ilvl="8">
      <w:start w:val="1"/>
      <w:numFmt w:val="decimal"/>
      <w:lvlText w:val="%1.%2.%3.%4.%5.%6.%7.%8.%9"/>
      <w:lvlJc w:val="left"/>
      <w:pPr>
        <w:tabs>
          <w:tab w:val="num" w:pos="1440"/>
        </w:tabs>
        <w:ind w:left="1440" w:hanging="1440"/>
      </w:pPr>
      <w:rPr>
        <w:rFonts w:hint="default"/>
        <w:color w:val="000000"/>
        <w:sz w:val="24"/>
      </w:rPr>
    </w:lvl>
  </w:abstractNum>
  <w:abstractNum w:abstractNumId="8">
    <w:nsid w:val="194529C5"/>
    <w:multiLevelType w:val="multilevel"/>
    <w:tmpl w:val="0419001F"/>
    <w:lvl w:ilvl="0">
      <w:start w:val="1"/>
      <w:numFmt w:val="decimal"/>
      <w:lvlText w:val="%1."/>
      <w:lvlJc w:val="left"/>
      <w:pPr>
        <w:ind w:left="780" w:hanging="360"/>
      </w:pPr>
    </w:lvl>
    <w:lvl w:ilvl="1">
      <w:start w:val="1"/>
      <w:numFmt w:val="decimal"/>
      <w:lvlText w:val="%1.%2."/>
      <w:lvlJc w:val="left"/>
      <w:pPr>
        <w:ind w:left="1212" w:hanging="432"/>
      </w:pPr>
    </w:lvl>
    <w:lvl w:ilvl="2">
      <w:start w:val="1"/>
      <w:numFmt w:val="decimal"/>
      <w:lvlText w:val="%1.%2.%3."/>
      <w:lvlJc w:val="left"/>
      <w:pPr>
        <w:ind w:left="1644" w:hanging="504"/>
      </w:pPr>
    </w:lvl>
    <w:lvl w:ilvl="3">
      <w:start w:val="1"/>
      <w:numFmt w:val="decimal"/>
      <w:lvlText w:val="%1.%2.%3.%4."/>
      <w:lvlJc w:val="left"/>
      <w:pPr>
        <w:ind w:left="2148" w:hanging="648"/>
      </w:pPr>
    </w:lvl>
    <w:lvl w:ilvl="4">
      <w:start w:val="1"/>
      <w:numFmt w:val="decimal"/>
      <w:lvlText w:val="%1.%2.%3.%4.%5."/>
      <w:lvlJc w:val="left"/>
      <w:pPr>
        <w:ind w:left="2652" w:hanging="792"/>
      </w:pPr>
    </w:lvl>
    <w:lvl w:ilvl="5">
      <w:start w:val="1"/>
      <w:numFmt w:val="decimal"/>
      <w:lvlText w:val="%1.%2.%3.%4.%5.%6."/>
      <w:lvlJc w:val="left"/>
      <w:pPr>
        <w:ind w:left="3156" w:hanging="936"/>
      </w:pPr>
    </w:lvl>
    <w:lvl w:ilvl="6">
      <w:start w:val="1"/>
      <w:numFmt w:val="decimal"/>
      <w:lvlText w:val="%1.%2.%3.%4.%5.%6.%7."/>
      <w:lvlJc w:val="left"/>
      <w:pPr>
        <w:ind w:left="3660" w:hanging="1080"/>
      </w:pPr>
    </w:lvl>
    <w:lvl w:ilvl="7">
      <w:start w:val="1"/>
      <w:numFmt w:val="decimal"/>
      <w:lvlText w:val="%1.%2.%3.%4.%5.%6.%7.%8."/>
      <w:lvlJc w:val="left"/>
      <w:pPr>
        <w:ind w:left="4164" w:hanging="1224"/>
      </w:pPr>
    </w:lvl>
    <w:lvl w:ilvl="8">
      <w:start w:val="1"/>
      <w:numFmt w:val="decimal"/>
      <w:lvlText w:val="%1.%2.%3.%4.%5.%6.%7.%8.%9."/>
      <w:lvlJc w:val="left"/>
      <w:pPr>
        <w:ind w:left="4740" w:hanging="1440"/>
      </w:pPr>
    </w:lvl>
  </w:abstractNum>
  <w:abstractNum w:abstractNumId="9">
    <w:nsid w:val="1AA56F14"/>
    <w:multiLevelType w:val="hybridMultilevel"/>
    <w:tmpl w:val="48E4ACE0"/>
    <w:lvl w:ilvl="0" w:tplc="0419000D">
      <w:start w:val="1"/>
      <w:numFmt w:val="bullet"/>
      <w:lvlText w:val=""/>
      <w:lvlJc w:val="left"/>
      <w:pPr>
        <w:tabs>
          <w:tab w:val="num" w:pos="2198"/>
        </w:tabs>
        <w:ind w:left="2198" w:hanging="360"/>
      </w:pPr>
      <w:rPr>
        <w:rFonts w:ascii="Wingdings" w:hAnsi="Wingdings" w:hint="default"/>
      </w:rPr>
    </w:lvl>
    <w:lvl w:ilvl="1" w:tplc="04190003" w:tentative="1">
      <w:start w:val="1"/>
      <w:numFmt w:val="bullet"/>
      <w:lvlText w:val="o"/>
      <w:lvlJc w:val="left"/>
      <w:pPr>
        <w:tabs>
          <w:tab w:val="num" w:pos="2918"/>
        </w:tabs>
        <w:ind w:left="2918" w:hanging="360"/>
      </w:pPr>
      <w:rPr>
        <w:rFonts w:ascii="Courier New" w:hAnsi="Courier New" w:cs="Courier New" w:hint="default"/>
      </w:rPr>
    </w:lvl>
    <w:lvl w:ilvl="2" w:tplc="04190005" w:tentative="1">
      <w:start w:val="1"/>
      <w:numFmt w:val="bullet"/>
      <w:lvlText w:val=""/>
      <w:lvlJc w:val="left"/>
      <w:pPr>
        <w:tabs>
          <w:tab w:val="num" w:pos="3638"/>
        </w:tabs>
        <w:ind w:left="3638" w:hanging="360"/>
      </w:pPr>
      <w:rPr>
        <w:rFonts w:ascii="Wingdings" w:hAnsi="Wingdings" w:hint="default"/>
      </w:rPr>
    </w:lvl>
    <w:lvl w:ilvl="3" w:tplc="04190001" w:tentative="1">
      <w:start w:val="1"/>
      <w:numFmt w:val="bullet"/>
      <w:lvlText w:val=""/>
      <w:lvlJc w:val="left"/>
      <w:pPr>
        <w:tabs>
          <w:tab w:val="num" w:pos="4358"/>
        </w:tabs>
        <w:ind w:left="4358" w:hanging="360"/>
      </w:pPr>
      <w:rPr>
        <w:rFonts w:ascii="Symbol" w:hAnsi="Symbol" w:hint="default"/>
      </w:rPr>
    </w:lvl>
    <w:lvl w:ilvl="4" w:tplc="04190003" w:tentative="1">
      <w:start w:val="1"/>
      <w:numFmt w:val="bullet"/>
      <w:lvlText w:val="o"/>
      <w:lvlJc w:val="left"/>
      <w:pPr>
        <w:tabs>
          <w:tab w:val="num" w:pos="5078"/>
        </w:tabs>
        <w:ind w:left="5078" w:hanging="360"/>
      </w:pPr>
      <w:rPr>
        <w:rFonts w:ascii="Courier New" w:hAnsi="Courier New" w:cs="Courier New" w:hint="default"/>
      </w:rPr>
    </w:lvl>
    <w:lvl w:ilvl="5" w:tplc="04190005" w:tentative="1">
      <w:start w:val="1"/>
      <w:numFmt w:val="bullet"/>
      <w:lvlText w:val=""/>
      <w:lvlJc w:val="left"/>
      <w:pPr>
        <w:tabs>
          <w:tab w:val="num" w:pos="5798"/>
        </w:tabs>
        <w:ind w:left="5798" w:hanging="360"/>
      </w:pPr>
      <w:rPr>
        <w:rFonts w:ascii="Wingdings" w:hAnsi="Wingdings" w:hint="default"/>
      </w:rPr>
    </w:lvl>
    <w:lvl w:ilvl="6" w:tplc="04190001" w:tentative="1">
      <w:start w:val="1"/>
      <w:numFmt w:val="bullet"/>
      <w:lvlText w:val=""/>
      <w:lvlJc w:val="left"/>
      <w:pPr>
        <w:tabs>
          <w:tab w:val="num" w:pos="6518"/>
        </w:tabs>
        <w:ind w:left="6518" w:hanging="360"/>
      </w:pPr>
      <w:rPr>
        <w:rFonts w:ascii="Symbol" w:hAnsi="Symbol" w:hint="default"/>
      </w:rPr>
    </w:lvl>
    <w:lvl w:ilvl="7" w:tplc="04190003" w:tentative="1">
      <w:start w:val="1"/>
      <w:numFmt w:val="bullet"/>
      <w:lvlText w:val="o"/>
      <w:lvlJc w:val="left"/>
      <w:pPr>
        <w:tabs>
          <w:tab w:val="num" w:pos="7238"/>
        </w:tabs>
        <w:ind w:left="7238" w:hanging="360"/>
      </w:pPr>
      <w:rPr>
        <w:rFonts w:ascii="Courier New" w:hAnsi="Courier New" w:cs="Courier New" w:hint="default"/>
      </w:rPr>
    </w:lvl>
    <w:lvl w:ilvl="8" w:tplc="04190005" w:tentative="1">
      <w:start w:val="1"/>
      <w:numFmt w:val="bullet"/>
      <w:lvlText w:val=""/>
      <w:lvlJc w:val="left"/>
      <w:pPr>
        <w:tabs>
          <w:tab w:val="num" w:pos="7958"/>
        </w:tabs>
        <w:ind w:left="7958" w:hanging="360"/>
      </w:pPr>
      <w:rPr>
        <w:rFonts w:ascii="Wingdings" w:hAnsi="Wingdings" w:hint="default"/>
      </w:rPr>
    </w:lvl>
  </w:abstractNum>
  <w:abstractNum w:abstractNumId="10">
    <w:nsid w:val="1DE50560"/>
    <w:multiLevelType w:val="multilevel"/>
    <w:tmpl w:val="CA6C0C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03844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A83A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3605DAA"/>
    <w:multiLevelType w:val="multilevel"/>
    <w:tmpl w:val="0D4EBBD2"/>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1228"/>
        </w:tabs>
        <w:ind w:left="1228" w:hanging="432"/>
      </w:pPr>
    </w:lvl>
    <w:lvl w:ilvl="2">
      <w:start w:val="1"/>
      <w:numFmt w:val="decimal"/>
      <w:lvlText w:val="%1.%2.%3."/>
      <w:lvlJc w:val="left"/>
      <w:pPr>
        <w:tabs>
          <w:tab w:val="num" w:pos="1660"/>
        </w:tabs>
        <w:ind w:left="1660" w:hanging="504"/>
      </w:pPr>
    </w:lvl>
    <w:lvl w:ilvl="3">
      <w:start w:val="1"/>
      <w:numFmt w:val="decimal"/>
      <w:lvlText w:val="%1.%2.%3.%4."/>
      <w:lvlJc w:val="left"/>
      <w:pPr>
        <w:tabs>
          <w:tab w:val="num" w:pos="2164"/>
        </w:tabs>
        <w:ind w:left="2164" w:hanging="648"/>
      </w:pPr>
    </w:lvl>
    <w:lvl w:ilvl="4">
      <w:start w:val="1"/>
      <w:numFmt w:val="decimal"/>
      <w:lvlText w:val="%1.%2.%3.%4.%5."/>
      <w:lvlJc w:val="left"/>
      <w:pPr>
        <w:tabs>
          <w:tab w:val="num" w:pos="2668"/>
        </w:tabs>
        <w:ind w:left="2668" w:hanging="792"/>
      </w:pPr>
    </w:lvl>
    <w:lvl w:ilvl="5">
      <w:start w:val="1"/>
      <w:numFmt w:val="decimal"/>
      <w:lvlText w:val="%1.%2.%3.%4.%5.%6."/>
      <w:lvlJc w:val="left"/>
      <w:pPr>
        <w:tabs>
          <w:tab w:val="num" w:pos="3172"/>
        </w:tabs>
        <w:ind w:left="3172" w:hanging="936"/>
      </w:pPr>
    </w:lvl>
    <w:lvl w:ilvl="6">
      <w:start w:val="1"/>
      <w:numFmt w:val="decimal"/>
      <w:lvlText w:val="%1.%2.%3.%4.%5.%6.%7."/>
      <w:lvlJc w:val="left"/>
      <w:pPr>
        <w:tabs>
          <w:tab w:val="num" w:pos="3676"/>
        </w:tabs>
        <w:ind w:left="3676" w:hanging="1080"/>
      </w:pPr>
    </w:lvl>
    <w:lvl w:ilvl="7">
      <w:start w:val="1"/>
      <w:numFmt w:val="decimal"/>
      <w:lvlText w:val="%1.%2.%3.%4.%5.%6.%7.%8."/>
      <w:lvlJc w:val="left"/>
      <w:pPr>
        <w:tabs>
          <w:tab w:val="num" w:pos="4180"/>
        </w:tabs>
        <w:ind w:left="4180" w:hanging="1224"/>
      </w:pPr>
    </w:lvl>
    <w:lvl w:ilvl="8">
      <w:start w:val="1"/>
      <w:numFmt w:val="decimal"/>
      <w:lvlText w:val="%1.%2.%3.%4.%5.%6.%7.%8.%9."/>
      <w:lvlJc w:val="left"/>
      <w:pPr>
        <w:tabs>
          <w:tab w:val="num" w:pos="4756"/>
        </w:tabs>
        <w:ind w:left="4756" w:hanging="1440"/>
      </w:pPr>
    </w:lvl>
  </w:abstractNum>
  <w:abstractNum w:abstractNumId="14">
    <w:nsid w:val="256F548D"/>
    <w:multiLevelType w:val="hybridMultilevel"/>
    <w:tmpl w:val="D1AAEA6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7DF5876"/>
    <w:multiLevelType w:val="multilevel"/>
    <w:tmpl w:val="B9520D6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ABF12F2"/>
    <w:multiLevelType w:val="multilevel"/>
    <w:tmpl w:val="ACA012E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B006B4F"/>
    <w:multiLevelType w:val="hybridMultilevel"/>
    <w:tmpl w:val="F6D4EA48"/>
    <w:lvl w:ilvl="0" w:tplc="0419000D">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nsid w:val="2D136792"/>
    <w:multiLevelType w:val="hybridMultilevel"/>
    <w:tmpl w:val="15F246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9914EE"/>
    <w:multiLevelType w:val="multilevel"/>
    <w:tmpl w:val="F55EB266"/>
    <w:lvl w:ilvl="0">
      <w:start w:val="1"/>
      <w:numFmt w:val="decimal"/>
      <w:lvlText w:val="%1."/>
      <w:lvlJc w:val="left"/>
      <w:pPr>
        <w:ind w:left="227" w:hanging="227"/>
      </w:pPr>
      <w:rPr>
        <w:rFonts w:hint="default"/>
      </w:rPr>
    </w:lvl>
    <w:lvl w:ilvl="1">
      <w:start w:val="6"/>
      <w:numFmt w:val="decimal"/>
      <w:lvlText w:val="%1.%2."/>
      <w:lvlJc w:val="left"/>
      <w:pPr>
        <w:ind w:left="792" w:hanging="432"/>
      </w:pPr>
      <w:rPr>
        <w:rFonts w:hint="default"/>
      </w:rPr>
    </w:lvl>
    <w:lvl w:ilvl="2">
      <w:start w:val="1"/>
      <w:numFmt w:val="bullet"/>
      <w:lvlText w:val="-"/>
      <w:lvlJc w:val="left"/>
      <w:pPr>
        <w:ind w:left="1224" w:hanging="504"/>
      </w:pPr>
      <w:rPr>
        <w:rFonts w:ascii="Vrinda" w:hAnsi="Vrinda"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B81A32"/>
    <w:multiLevelType w:val="multilevel"/>
    <w:tmpl w:val="91F28DF8"/>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3"/>
      <w:lvlJc w:val="center"/>
      <w:pPr>
        <w:ind w:left="1224" w:hanging="504"/>
      </w:pPr>
      <w:rPr>
        <w:rFonts w:hint="default"/>
      </w:r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2F877D6"/>
    <w:multiLevelType w:val="multilevel"/>
    <w:tmpl w:val="91F28DF8"/>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3"/>
      <w:lvlJc w:val="center"/>
      <w:pPr>
        <w:ind w:left="1224" w:hanging="504"/>
      </w:pPr>
      <w:rPr>
        <w:rFonts w:hint="default"/>
      </w:r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50A4ED0"/>
    <w:multiLevelType w:val="multilevel"/>
    <w:tmpl w:val="91F28DF8"/>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3"/>
      <w:lvlJc w:val="center"/>
      <w:pPr>
        <w:ind w:left="1224" w:hanging="504"/>
      </w:pPr>
      <w:rPr>
        <w:rFonts w:hint="default"/>
      </w:r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3A0406"/>
    <w:multiLevelType w:val="multilevel"/>
    <w:tmpl w:val="9926D71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67B10DF"/>
    <w:multiLevelType w:val="multilevel"/>
    <w:tmpl w:val="91F28DF8"/>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3"/>
      <w:lvlJc w:val="center"/>
      <w:pPr>
        <w:ind w:left="1224" w:hanging="504"/>
      </w:pPr>
      <w:rPr>
        <w:rFonts w:hint="default"/>
      </w:r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A1A1ED5"/>
    <w:multiLevelType w:val="hybridMultilevel"/>
    <w:tmpl w:val="0DCED2FC"/>
    <w:lvl w:ilvl="0" w:tplc="B9C8C0C2">
      <w:start w:val="1"/>
      <w:numFmt w:val="bullet"/>
      <w:lvlText w:val=""/>
      <w:lvlJc w:val="left"/>
      <w:pPr>
        <w:tabs>
          <w:tab w:val="num" w:pos="1426"/>
        </w:tabs>
        <w:ind w:left="1426" w:hanging="360"/>
      </w:pPr>
      <w:rPr>
        <w:rFonts w:ascii="Wingdings" w:hAnsi="Wingdings" w:hint="default"/>
        <w:color w:val="auto"/>
      </w:rPr>
    </w:lvl>
    <w:lvl w:ilvl="1" w:tplc="04190003" w:tentative="1">
      <w:start w:val="1"/>
      <w:numFmt w:val="bullet"/>
      <w:lvlText w:val="o"/>
      <w:lvlJc w:val="left"/>
      <w:pPr>
        <w:tabs>
          <w:tab w:val="num" w:pos="2146"/>
        </w:tabs>
        <w:ind w:left="2146" w:hanging="360"/>
      </w:pPr>
      <w:rPr>
        <w:rFonts w:ascii="Courier New" w:hAnsi="Courier New" w:cs="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26">
    <w:nsid w:val="4AEC7C44"/>
    <w:multiLevelType w:val="singleLevel"/>
    <w:tmpl w:val="76DC3800"/>
    <w:lvl w:ilvl="0">
      <w:start w:val="1"/>
      <w:numFmt w:val="decimal"/>
      <w:lvlText w:val="1.%1"/>
      <w:legacy w:legacy="1" w:legacySpace="0" w:legacyIndent="326"/>
      <w:lvlJc w:val="left"/>
      <w:rPr>
        <w:rFonts w:ascii="Times New Roman" w:hAnsi="Times New Roman" w:cs="Times New Roman" w:hint="default"/>
      </w:rPr>
    </w:lvl>
  </w:abstractNum>
  <w:abstractNum w:abstractNumId="27">
    <w:nsid w:val="4B136898"/>
    <w:multiLevelType w:val="multilevel"/>
    <w:tmpl w:val="CBBA1CB4"/>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448"/>
        </w:tabs>
        <w:ind w:left="2448" w:hanging="648"/>
      </w:pPr>
    </w:lvl>
    <w:lvl w:ilvl="4">
      <w:start w:val="1"/>
      <w:numFmt w:val="decimal"/>
      <w:lvlText w:val="%1.%2.%3.%4.%5."/>
      <w:lvlJc w:val="left"/>
      <w:pPr>
        <w:tabs>
          <w:tab w:val="num" w:pos="2952"/>
        </w:tabs>
        <w:ind w:left="2952" w:hanging="792"/>
      </w:pPr>
    </w:lvl>
    <w:lvl w:ilvl="5">
      <w:start w:val="1"/>
      <w:numFmt w:val="decimal"/>
      <w:lvlText w:val="%1.%2.%3.%4.%5.%6."/>
      <w:lvlJc w:val="left"/>
      <w:pPr>
        <w:tabs>
          <w:tab w:val="num" w:pos="3456"/>
        </w:tabs>
        <w:ind w:left="3456" w:hanging="936"/>
      </w:pPr>
    </w:lvl>
    <w:lvl w:ilvl="6">
      <w:start w:val="1"/>
      <w:numFmt w:val="decimal"/>
      <w:lvlText w:val="%1.%2.%3.%4.%5.%6.%7."/>
      <w:lvlJc w:val="left"/>
      <w:pPr>
        <w:tabs>
          <w:tab w:val="num" w:pos="3960"/>
        </w:tabs>
        <w:ind w:left="3960" w:hanging="1080"/>
      </w:pPr>
    </w:lvl>
    <w:lvl w:ilvl="7">
      <w:start w:val="1"/>
      <w:numFmt w:val="decimal"/>
      <w:lvlText w:val="%1.%2.%3.%4.%5.%6.%7.%8."/>
      <w:lvlJc w:val="left"/>
      <w:pPr>
        <w:tabs>
          <w:tab w:val="num" w:pos="4464"/>
        </w:tabs>
        <w:ind w:left="4464" w:hanging="1224"/>
      </w:pPr>
    </w:lvl>
    <w:lvl w:ilvl="8">
      <w:start w:val="1"/>
      <w:numFmt w:val="decimal"/>
      <w:lvlText w:val="%1.%2.%3.%4.%5.%6.%7.%8.%9."/>
      <w:lvlJc w:val="left"/>
      <w:pPr>
        <w:tabs>
          <w:tab w:val="num" w:pos="5040"/>
        </w:tabs>
        <w:ind w:left="5040" w:hanging="1440"/>
      </w:pPr>
    </w:lvl>
  </w:abstractNum>
  <w:abstractNum w:abstractNumId="28">
    <w:nsid w:val="4F9830C3"/>
    <w:multiLevelType w:val="hybridMultilevel"/>
    <w:tmpl w:val="ACD03B9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6D020C3"/>
    <w:multiLevelType w:val="hybridMultilevel"/>
    <w:tmpl w:val="2B6E7CB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7E83367"/>
    <w:multiLevelType w:val="hybridMultilevel"/>
    <w:tmpl w:val="569E6736"/>
    <w:lvl w:ilvl="0" w:tplc="0419000D">
      <w:start w:val="1"/>
      <w:numFmt w:val="bullet"/>
      <w:lvlText w:val=""/>
      <w:lvlJc w:val="left"/>
      <w:pPr>
        <w:tabs>
          <w:tab w:val="num" w:pos="1272"/>
        </w:tabs>
        <w:ind w:left="1272" w:hanging="360"/>
      </w:pPr>
      <w:rPr>
        <w:rFonts w:ascii="Wingdings" w:hAnsi="Wingdings" w:hint="default"/>
      </w:rPr>
    </w:lvl>
    <w:lvl w:ilvl="1" w:tplc="04190003" w:tentative="1">
      <w:start w:val="1"/>
      <w:numFmt w:val="bullet"/>
      <w:lvlText w:val="o"/>
      <w:lvlJc w:val="left"/>
      <w:pPr>
        <w:tabs>
          <w:tab w:val="num" w:pos="1992"/>
        </w:tabs>
        <w:ind w:left="1992" w:hanging="360"/>
      </w:pPr>
      <w:rPr>
        <w:rFonts w:ascii="Courier New" w:hAnsi="Courier New" w:cs="Courier New" w:hint="default"/>
      </w:rPr>
    </w:lvl>
    <w:lvl w:ilvl="2" w:tplc="04190005" w:tentative="1">
      <w:start w:val="1"/>
      <w:numFmt w:val="bullet"/>
      <w:lvlText w:val=""/>
      <w:lvlJc w:val="left"/>
      <w:pPr>
        <w:tabs>
          <w:tab w:val="num" w:pos="2712"/>
        </w:tabs>
        <w:ind w:left="2712" w:hanging="360"/>
      </w:pPr>
      <w:rPr>
        <w:rFonts w:ascii="Wingdings" w:hAnsi="Wingdings" w:hint="default"/>
      </w:rPr>
    </w:lvl>
    <w:lvl w:ilvl="3" w:tplc="04190001" w:tentative="1">
      <w:start w:val="1"/>
      <w:numFmt w:val="bullet"/>
      <w:lvlText w:val=""/>
      <w:lvlJc w:val="left"/>
      <w:pPr>
        <w:tabs>
          <w:tab w:val="num" w:pos="3432"/>
        </w:tabs>
        <w:ind w:left="3432" w:hanging="360"/>
      </w:pPr>
      <w:rPr>
        <w:rFonts w:ascii="Symbol" w:hAnsi="Symbol" w:hint="default"/>
      </w:rPr>
    </w:lvl>
    <w:lvl w:ilvl="4" w:tplc="04190003" w:tentative="1">
      <w:start w:val="1"/>
      <w:numFmt w:val="bullet"/>
      <w:lvlText w:val="o"/>
      <w:lvlJc w:val="left"/>
      <w:pPr>
        <w:tabs>
          <w:tab w:val="num" w:pos="4152"/>
        </w:tabs>
        <w:ind w:left="4152" w:hanging="360"/>
      </w:pPr>
      <w:rPr>
        <w:rFonts w:ascii="Courier New" w:hAnsi="Courier New" w:cs="Courier New" w:hint="default"/>
      </w:rPr>
    </w:lvl>
    <w:lvl w:ilvl="5" w:tplc="04190005" w:tentative="1">
      <w:start w:val="1"/>
      <w:numFmt w:val="bullet"/>
      <w:lvlText w:val=""/>
      <w:lvlJc w:val="left"/>
      <w:pPr>
        <w:tabs>
          <w:tab w:val="num" w:pos="4872"/>
        </w:tabs>
        <w:ind w:left="4872" w:hanging="360"/>
      </w:pPr>
      <w:rPr>
        <w:rFonts w:ascii="Wingdings" w:hAnsi="Wingdings" w:hint="default"/>
      </w:rPr>
    </w:lvl>
    <w:lvl w:ilvl="6" w:tplc="04190001" w:tentative="1">
      <w:start w:val="1"/>
      <w:numFmt w:val="bullet"/>
      <w:lvlText w:val=""/>
      <w:lvlJc w:val="left"/>
      <w:pPr>
        <w:tabs>
          <w:tab w:val="num" w:pos="5592"/>
        </w:tabs>
        <w:ind w:left="5592" w:hanging="360"/>
      </w:pPr>
      <w:rPr>
        <w:rFonts w:ascii="Symbol" w:hAnsi="Symbol" w:hint="default"/>
      </w:rPr>
    </w:lvl>
    <w:lvl w:ilvl="7" w:tplc="04190003" w:tentative="1">
      <w:start w:val="1"/>
      <w:numFmt w:val="bullet"/>
      <w:lvlText w:val="o"/>
      <w:lvlJc w:val="left"/>
      <w:pPr>
        <w:tabs>
          <w:tab w:val="num" w:pos="6312"/>
        </w:tabs>
        <w:ind w:left="6312" w:hanging="360"/>
      </w:pPr>
      <w:rPr>
        <w:rFonts w:ascii="Courier New" w:hAnsi="Courier New" w:cs="Courier New" w:hint="default"/>
      </w:rPr>
    </w:lvl>
    <w:lvl w:ilvl="8" w:tplc="04190005" w:tentative="1">
      <w:start w:val="1"/>
      <w:numFmt w:val="bullet"/>
      <w:lvlText w:val=""/>
      <w:lvlJc w:val="left"/>
      <w:pPr>
        <w:tabs>
          <w:tab w:val="num" w:pos="7032"/>
        </w:tabs>
        <w:ind w:left="7032" w:hanging="360"/>
      </w:pPr>
      <w:rPr>
        <w:rFonts w:ascii="Wingdings" w:hAnsi="Wingdings" w:hint="default"/>
      </w:rPr>
    </w:lvl>
  </w:abstractNum>
  <w:abstractNum w:abstractNumId="31">
    <w:nsid w:val="592A5C65"/>
    <w:multiLevelType w:val="hybridMultilevel"/>
    <w:tmpl w:val="CD8CF1CE"/>
    <w:lvl w:ilvl="0" w:tplc="04190001">
      <w:start w:val="1"/>
      <w:numFmt w:val="bullet"/>
      <w:lvlText w:val=""/>
      <w:lvlJc w:val="left"/>
      <w:pPr>
        <w:tabs>
          <w:tab w:val="num" w:pos="2198"/>
        </w:tabs>
        <w:ind w:left="2198" w:hanging="360"/>
      </w:pPr>
      <w:rPr>
        <w:rFonts w:ascii="Symbol" w:hAnsi="Symbol" w:hint="default"/>
      </w:rPr>
    </w:lvl>
    <w:lvl w:ilvl="1" w:tplc="04190003" w:tentative="1">
      <w:start w:val="1"/>
      <w:numFmt w:val="bullet"/>
      <w:lvlText w:val="o"/>
      <w:lvlJc w:val="left"/>
      <w:pPr>
        <w:tabs>
          <w:tab w:val="num" w:pos="2918"/>
        </w:tabs>
        <w:ind w:left="2918" w:hanging="360"/>
      </w:pPr>
      <w:rPr>
        <w:rFonts w:ascii="Courier New" w:hAnsi="Courier New" w:cs="Courier New" w:hint="default"/>
      </w:rPr>
    </w:lvl>
    <w:lvl w:ilvl="2" w:tplc="04190005" w:tentative="1">
      <w:start w:val="1"/>
      <w:numFmt w:val="bullet"/>
      <w:lvlText w:val=""/>
      <w:lvlJc w:val="left"/>
      <w:pPr>
        <w:tabs>
          <w:tab w:val="num" w:pos="3638"/>
        </w:tabs>
        <w:ind w:left="3638" w:hanging="360"/>
      </w:pPr>
      <w:rPr>
        <w:rFonts w:ascii="Wingdings" w:hAnsi="Wingdings" w:hint="default"/>
      </w:rPr>
    </w:lvl>
    <w:lvl w:ilvl="3" w:tplc="04190001" w:tentative="1">
      <w:start w:val="1"/>
      <w:numFmt w:val="bullet"/>
      <w:lvlText w:val=""/>
      <w:lvlJc w:val="left"/>
      <w:pPr>
        <w:tabs>
          <w:tab w:val="num" w:pos="4358"/>
        </w:tabs>
        <w:ind w:left="4358" w:hanging="360"/>
      </w:pPr>
      <w:rPr>
        <w:rFonts w:ascii="Symbol" w:hAnsi="Symbol" w:hint="default"/>
      </w:rPr>
    </w:lvl>
    <w:lvl w:ilvl="4" w:tplc="04190003" w:tentative="1">
      <w:start w:val="1"/>
      <w:numFmt w:val="bullet"/>
      <w:lvlText w:val="o"/>
      <w:lvlJc w:val="left"/>
      <w:pPr>
        <w:tabs>
          <w:tab w:val="num" w:pos="5078"/>
        </w:tabs>
        <w:ind w:left="5078" w:hanging="360"/>
      </w:pPr>
      <w:rPr>
        <w:rFonts w:ascii="Courier New" w:hAnsi="Courier New" w:cs="Courier New" w:hint="default"/>
      </w:rPr>
    </w:lvl>
    <w:lvl w:ilvl="5" w:tplc="04190005" w:tentative="1">
      <w:start w:val="1"/>
      <w:numFmt w:val="bullet"/>
      <w:lvlText w:val=""/>
      <w:lvlJc w:val="left"/>
      <w:pPr>
        <w:tabs>
          <w:tab w:val="num" w:pos="5798"/>
        </w:tabs>
        <w:ind w:left="5798" w:hanging="360"/>
      </w:pPr>
      <w:rPr>
        <w:rFonts w:ascii="Wingdings" w:hAnsi="Wingdings" w:hint="default"/>
      </w:rPr>
    </w:lvl>
    <w:lvl w:ilvl="6" w:tplc="04190001" w:tentative="1">
      <w:start w:val="1"/>
      <w:numFmt w:val="bullet"/>
      <w:lvlText w:val=""/>
      <w:lvlJc w:val="left"/>
      <w:pPr>
        <w:tabs>
          <w:tab w:val="num" w:pos="6518"/>
        </w:tabs>
        <w:ind w:left="6518" w:hanging="360"/>
      </w:pPr>
      <w:rPr>
        <w:rFonts w:ascii="Symbol" w:hAnsi="Symbol" w:hint="default"/>
      </w:rPr>
    </w:lvl>
    <w:lvl w:ilvl="7" w:tplc="04190003" w:tentative="1">
      <w:start w:val="1"/>
      <w:numFmt w:val="bullet"/>
      <w:lvlText w:val="o"/>
      <w:lvlJc w:val="left"/>
      <w:pPr>
        <w:tabs>
          <w:tab w:val="num" w:pos="7238"/>
        </w:tabs>
        <w:ind w:left="7238" w:hanging="360"/>
      </w:pPr>
      <w:rPr>
        <w:rFonts w:ascii="Courier New" w:hAnsi="Courier New" w:cs="Courier New" w:hint="default"/>
      </w:rPr>
    </w:lvl>
    <w:lvl w:ilvl="8" w:tplc="04190005" w:tentative="1">
      <w:start w:val="1"/>
      <w:numFmt w:val="bullet"/>
      <w:lvlText w:val=""/>
      <w:lvlJc w:val="left"/>
      <w:pPr>
        <w:tabs>
          <w:tab w:val="num" w:pos="7958"/>
        </w:tabs>
        <w:ind w:left="7958" w:hanging="360"/>
      </w:pPr>
      <w:rPr>
        <w:rFonts w:ascii="Wingdings" w:hAnsi="Wingdings" w:hint="default"/>
      </w:rPr>
    </w:lvl>
  </w:abstractNum>
  <w:abstractNum w:abstractNumId="32">
    <w:nsid w:val="5BA93CB6"/>
    <w:multiLevelType w:val="hybridMultilevel"/>
    <w:tmpl w:val="96C488EC"/>
    <w:lvl w:ilvl="0" w:tplc="0419000D">
      <w:start w:val="1"/>
      <w:numFmt w:val="bullet"/>
      <w:lvlText w:val=""/>
      <w:lvlJc w:val="left"/>
      <w:pPr>
        <w:ind w:left="1151" w:hanging="360"/>
      </w:pPr>
      <w:rPr>
        <w:rFonts w:ascii="Wingdings" w:hAnsi="Wingdings"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33">
    <w:nsid w:val="660A50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69A6816"/>
    <w:multiLevelType w:val="hybridMultilevel"/>
    <w:tmpl w:val="B5FADBB8"/>
    <w:lvl w:ilvl="0" w:tplc="64F6C5EA">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6">
    <w:nsid w:val="67614D92"/>
    <w:multiLevelType w:val="hybridMultilevel"/>
    <w:tmpl w:val="284EB700"/>
    <w:lvl w:ilvl="0" w:tplc="8C08949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95649D5"/>
    <w:multiLevelType w:val="hybridMultilevel"/>
    <w:tmpl w:val="64C657D0"/>
    <w:lvl w:ilvl="0" w:tplc="07F6A412">
      <w:start w:val="1"/>
      <w:numFmt w:val="bullet"/>
      <w:lvlText w:val="-"/>
      <w:lvlJc w:val="left"/>
      <w:pPr>
        <w:tabs>
          <w:tab w:val="num" w:pos="1068"/>
        </w:tabs>
        <w:ind w:left="1068" w:hanging="360"/>
      </w:pPr>
      <w:rPr>
        <w:rFonts w:ascii="Tahoma" w:hAnsi="Tahoma"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69AA67D4"/>
    <w:multiLevelType w:val="multilevel"/>
    <w:tmpl w:val="396E8902"/>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39">
    <w:nsid w:val="6FAB4D5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nsid w:val="74E95B93"/>
    <w:multiLevelType w:val="hybridMultilevel"/>
    <w:tmpl w:val="CFCED2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4D39DE"/>
    <w:multiLevelType w:val="hybridMultilevel"/>
    <w:tmpl w:val="72D02D76"/>
    <w:lvl w:ilvl="0" w:tplc="64F6C5EA">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A8518F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nsid w:val="7AA73997"/>
    <w:multiLevelType w:val="hybridMultilevel"/>
    <w:tmpl w:val="398873C2"/>
    <w:lvl w:ilvl="0" w:tplc="64F6C5EA">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E363668"/>
    <w:multiLevelType w:val="multilevel"/>
    <w:tmpl w:val="48DED5BA"/>
    <w:lvl w:ilvl="0">
      <w:start w:val="3"/>
      <w:numFmt w:val="decimal"/>
      <w:lvlText w:val="%1."/>
      <w:lvlJc w:val="left"/>
      <w:pPr>
        <w:ind w:left="629" w:hanging="360"/>
      </w:pPr>
      <w:rPr>
        <w:rFonts w:hint="default"/>
      </w:rPr>
    </w:lvl>
    <w:lvl w:ilvl="1">
      <w:start w:val="1"/>
      <w:numFmt w:val="decimal"/>
      <w:lvlText w:val="%1.%2."/>
      <w:lvlJc w:val="left"/>
      <w:pPr>
        <w:ind w:left="1552" w:hanging="432"/>
      </w:pPr>
      <w:rPr>
        <w:rFonts w:hint="default"/>
      </w:rPr>
    </w:lvl>
    <w:lvl w:ilvl="2">
      <w:start w:val="1"/>
      <w:numFmt w:val="decimal"/>
      <w:lvlText w:val="%3"/>
      <w:lvlJc w:val="center"/>
      <w:pPr>
        <w:ind w:left="1493" w:hanging="504"/>
      </w:pPr>
      <w:rPr>
        <w:rFonts w:hint="default"/>
      </w:rPr>
    </w:lvl>
    <w:lvl w:ilvl="3">
      <w:start w:val="1"/>
      <w:numFmt w:val="decimal"/>
      <w:lvlText w:val="%4."/>
      <w:lvlJc w:val="left"/>
      <w:pPr>
        <w:ind w:left="1997" w:hanging="648"/>
      </w:pPr>
      <w:rPr>
        <w:rFonts w:hint="default"/>
      </w:rPr>
    </w:lvl>
    <w:lvl w:ilvl="4">
      <w:start w:val="1"/>
      <w:numFmt w:val="decimal"/>
      <w:lvlText w:val="%1.%2.%3.%4.%5."/>
      <w:lvlJc w:val="left"/>
      <w:pPr>
        <w:ind w:left="2501" w:hanging="792"/>
      </w:pPr>
      <w:rPr>
        <w:rFonts w:hint="default"/>
      </w:rPr>
    </w:lvl>
    <w:lvl w:ilvl="5">
      <w:start w:val="1"/>
      <w:numFmt w:val="decimal"/>
      <w:lvlText w:val="%1.%2.%3.%4.%5.%6."/>
      <w:lvlJc w:val="left"/>
      <w:pPr>
        <w:ind w:left="3005" w:hanging="936"/>
      </w:pPr>
      <w:rPr>
        <w:rFonts w:hint="default"/>
      </w:rPr>
    </w:lvl>
    <w:lvl w:ilvl="6">
      <w:start w:val="1"/>
      <w:numFmt w:val="decimal"/>
      <w:lvlText w:val="%1.%2.%3.%4.%5.%6.%7."/>
      <w:lvlJc w:val="left"/>
      <w:pPr>
        <w:ind w:left="3509" w:hanging="1080"/>
      </w:pPr>
      <w:rPr>
        <w:rFonts w:hint="default"/>
      </w:rPr>
    </w:lvl>
    <w:lvl w:ilvl="7">
      <w:start w:val="1"/>
      <w:numFmt w:val="decimal"/>
      <w:lvlText w:val="%1.%2.%3.%4.%5.%6.%7.%8."/>
      <w:lvlJc w:val="left"/>
      <w:pPr>
        <w:ind w:left="4013" w:hanging="1224"/>
      </w:pPr>
      <w:rPr>
        <w:rFonts w:hint="default"/>
      </w:rPr>
    </w:lvl>
    <w:lvl w:ilvl="8">
      <w:start w:val="1"/>
      <w:numFmt w:val="decimal"/>
      <w:lvlText w:val="%1.%2.%3.%4.%5.%6.%7.%8.%9."/>
      <w:lvlJc w:val="left"/>
      <w:pPr>
        <w:ind w:left="4589" w:hanging="1440"/>
      </w:pPr>
      <w:rPr>
        <w:rFonts w:hint="default"/>
      </w:rPr>
    </w:lvl>
  </w:abstractNum>
  <w:abstractNum w:abstractNumId="45">
    <w:nsid w:val="7EFF3EF0"/>
    <w:multiLevelType w:val="hybridMultilevel"/>
    <w:tmpl w:val="9C388C02"/>
    <w:lvl w:ilvl="0" w:tplc="05A263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6"/>
  </w:num>
  <w:num w:numId="2">
    <w:abstractNumId w:val="31"/>
  </w:num>
  <w:num w:numId="3">
    <w:abstractNumId w:val="9"/>
  </w:num>
  <w:num w:numId="4">
    <w:abstractNumId w:val="24"/>
  </w:num>
  <w:num w:numId="5">
    <w:abstractNumId w:val="10"/>
  </w:num>
  <w:num w:numId="6">
    <w:abstractNumId w:val="28"/>
  </w:num>
  <w:num w:numId="7">
    <w:abstractNumId w:val="0"/>
  </w:num>
  <w:num w:numId="8">
    <w:abstractNumId w:val="25"/>
  </w:num>
  <w:num w:numId="9">
    <w:abstractNumId w:val="7"/>
  </w:num>
  <w:num w:numId="10">
    <w:abstractNumId w:val="2"/>
  </w:num>
  <w:num w:numId="11">
    <w:abstractNumId w:val="23"/>
  </w:num>
  <w:num w:numId="12">
    <w:abstractNumId w:val="6"/>
  </w:num>
  <w:num w:numId="13">
    <w:abstractNumId w:val="39"/>
  </w:num>
  <w:num w:numId="14">
    <w:abstractNumId w:val="42"/>
  </w:num>
  <w:num w:numId="15">
    <w:abstractNumId w:val="30"/>
  </w:num>
  <w:num w:numId="16">
    <w:abstractNumId w:val="15"/>
  </w:num>
  <w:num w:numId="17">
    <w:abstractNumId w:val="37"/>
  </w:num>
  <w:num w:numId="18">
    <w:abstractNumId w:val="1"/>
  </w:num>
  <w:num w:numId="19">
    <w:abstractNumId w:val="16"/>
  </w:num>
  <w:num w:numId="20">
    <w:abstractNumId w:val="4"/>
  </w:num>
  <w:num w:numId="21">
    <w:abstractNumId w:val="27"/>
  </w:num>
  <w:num w:numId="22">
    <w:abstractNumId w:val="13"/>
  </w:num>
  <w:num w:numId="23">
    <w:abstractNumId w:val="38"/>
  </w:num>
  <w:num w:numId="24">
    <w:abstractNumId w:val="32"/>
  </w:num>
  <w:num w:numId="25">
    <w:abstractNumId w:val="11"/>
  </w:num>
  <w:num w:numId="26">
    <w:abstractNumId w:val="8"/>
  </w:num>
  <w:num w:numId="27">
    <w:abstractNumId w:val="40"/>
  </w:num>
  <w:num w:numId="28">
    <w:abstractNumId w:val="17"/>
  </w:num>
  <w:num w:numId="29">
    <w:abstractNumId w:val="14"/>
  </w:num>
  <w:num w:numId="30">
    <w:abstractNumId w:val="12"/>
  </w:num>
  <w:num w:numId="31">
    <w:abstractNumId w:val="33"/>
  </w:num>
  <w:num w:numId="32">
    <w:abstractNumId w:val="29"/>
  </w:num>
  <w:num w:numId="33">
    <w:abstractNumId w:val="3"/>
  </w:num>
  <w:num w:numId="34">
    <w:abstractNumId w:val="18"/>
  </w:num>
  <w:num w:numId="35">
    <w:abstractNumId w:val="22"/>
  </w:num>
  <w:num w:numId="36">
    <w:abstractNumId w:val="21"/>
  </w:num>
  <w:num w:numId="37">
    <w:abstractNumId w:val="19"/>
  </w:num>
  <w:num w:numId="38">
    <w:abstractNumId w:val="20"/>
  </w:num>
  <w:num w:numId="39">
    <w:abstractNumId w:val="44"/>
  </w:num>
  <w:num w:numId="40">
    <w:abstractNumId w:val="41"/>
  </w:num>
  <w:num w:numId="41">
    <w:abstractNumId w:val="34"/>
  </w:num>
  <w:num w:numId="42">
    <w:abstractNumId w:val="35"/>
  </w:num>
  <w:num w:numId="43">
    <w:abstractNumId w:val="36"/>
  </w:num>
  <w:num w:numId="44">
    <w:abstractNumId w:val="45"/>
  </w:num>
  <w:num w:numId="45">
    <w:abstractNumId w:val="4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8F9"/>
    <w:rsid w:val="000070C5"/>
    <w:rsid w:val="00010039"/>
    <w:rsid w:val="00010861"/>
    <w:rsid w:val="0001299D"/>
    <w:rsid w:val="00014646"/>
    <w:rsid w:val="00015233"/>
    <w:rsid w:val="0002083C"/>
    <w:rsid w:val="00021457"/>
    <w:rsid w:val="000228BB"/>
    <w:rsid w:val="00024101"/>
    <w:rsid w:val="000437F8"/>
    <w:rsid w:val="000454D0"/>
    <w:rsid w:val="000454DF"/>
    <w:rsid w:val="00046147"/>
    <w:rsid w:val="0005295B"/>
    <w:rsid w:val="00052C1E"/>
    <w:rsid w:val="00083816"/>
    <w:rsid w:val="00083B3C"/>
    <w:rsid w:val="00083E7A"/>
    <w:rsid w:val="00093345"/>
    <w:rsid w:val="00094639"/>
    <w:rsid w:val="00097D15"/>
    <w:rsid w:val="000A3F04"/>
    <w:rsid w:val="000A4537"/>
    <w:rsid w:val="000C40E2"/>
    <w:rsid w:val="000C6135"/>
    <w:rsid w:val="000D33B9"/>
    <w:rsid w:val="000E16AE"/>
    <w:rsid w:val="000E17DB"/>
    <w:rsid w:val="000E4833"/>
    <w:rsid w:val="000E4E0E"/>
    <w:rsid w:val="000F28E3"/>
    <w:rsid w:val="000F3D08"/>
    <w:rsid w:val="00101C52"/>
    <w:rsid w:val="00103DCD"/>
    <w:rsid w:val="00105421"/>
    <w:rsid w:val="0012248A"/>
    <w:rsid w:val="00144274"/>
    <w:rsid w:val="00144BC5"/>
    <w:rsid w:val="00151947"/>
    <w:rsid w:val="001571AE"/>
    <w:rsid w:val="00157218"/>
    <w:rsid w:val="00160544"/>
    <w:rsid w:val="001665B5"/>
    <w:rsid w:val="00170154"/>
    <w:rsid w:val="00181C6B"/>
    <w:rsid w:val="0018659A"/>
    <w:rsid w:val="00190984"/>
    <w:rsid w:val="00191F31"/>
    <w:rsid w:val="00195BCD"/>
    <w:rsid w:val="001B0BE3"/>
    <w:rsid w:val="001B2265"/>
    <w:rsid w:val="001B5F6E"/>
    <w:rsid w:val="001B69DF"/>
    <w:rsid w:val="001C719B"/>
    <w:rsid w:val="00204C74"/>
    <w:rsid w:val="0021078B"/>
    <w:rsid w:val="002127C9"/>
    <w:rsid w:val="00213A91"/>
    <w:rsid w:val="0022452A"/>
    <w:rsid w:val="0023108E"/>
    <w:rsid w:val="00236B89"/>
    <w:rsid w:val="002551B1"/>
    <w:rsid w:val="00255B4F"/>
    <w:rsid w:val="00274616"/>
    <w:rsid w:val="00275B86"/>
    <w:rsid w:val="00283152"/>
    <w:rsid w:val="0029119C"/>
    <w:rsid w:val="002A02AE"/>
    <w:rsid w:val="002A2EC5"/>
    <w:rsid w:val="002A5551"/>
    <w:rsid w:val="002B11B9"/>
    <w:rsid w:val="002C4094"/>
    <w:rsid w:val="002C5D83"/>
    <w:rsid w:val="002D02C7"/>
    <w:rsid w:val="002D64FD"/>
    <w:rsid w:val="002E08BE"/>
    <w:rsid w:val="002E1321"/>
    <w:rsid w:val="002F260F"/>
    <w:rsid w:val="002F609C"/>
    <w:rsid w:val="0030797F"/>
    <w:rsid w:val="003128E3"/>
    <w:rsid w:val="00312DE8"/>
    <w:rsid w:val="00323B51"/>
    <w:rsid w:val="0032791A"/>
    <w:rsid w:val="00327E35"/>
    <w:rsid w:val="00330B64"/>
    <w:rsid w:val="00332040"/>
    <w:rsid w:val="00332510"/>
    <w:rsid w:val="0033355A"/>
    <w:rsid w:val="00333CAC"/>
    <w:rsid w:val="00350A1A"/>
    <w:rsid w:val="00350C65"/>
    <w:rsid w:val="00354737"/>
    <w:rsid w:val="00365F8E"/>
    <w:rsid w:val="00370BA1"/>
    <w:rsid w:val="00372990"/>
    <w:rsid w:val="00376F94"/>
    <w:rsid w:val="00385592"/>
    <w:rsid w:val="0038640D"/>
    <w:rsid w:val="00392EDC"/>
    <w:rsid w:val="00393520"/>
    <w:rsid w:val="003957E8"/>
    <w:rsid w:val="003A6333"/>
    <w:rsid w:val="003B0607"/>
    <w:rsid w:val="003B5B2A"/>
    <w:rsid w:val="003C0A87"/>
    <w:rsid w:val="003C1695"/>
    <w:rsid w:val="003C64CF"/>
    <w:rsid w:val="003D11F0"/>
    <w:rsid w:val="003D1B82"/>
    <w:rsid w:val="003E0D1E"/>
    <w:rsid w:val="003E3FA9"/>
    <w:rsid w:val="003E4262"/>
    <w:rsid w:val="003F24DA"/>
    <w:rsid w:val="003F2B1E"/>
    <w:rsid w:val="003F3486"/>
    <w:rsid w:val="003F3AE6"/>
    <w:rsid w:val="003F4260"/>
    <w:rsid w:val="003F6C48"/>
    <w:rsid w:val="004048B2"/>
    <w:rsid w:val="004052D5"/>
    <w:rsid w:val="00414742"/>
    <w:rsid w:val="004215E7"/>
    <w:rsid w:val="0042423D"/>
    <w:rsid w:val="004343B0"/>
    <w:rsid w:val="00437B25"/>
    <w:rsid w:val="00452E2F"/>
    <w:rsid w:val="00455CE3"/>
    <w:rsid w:val="00466B4A"/>
    <w:rsid w:val="00466D48"/>
    <w:rsid w:val="00467335"/>
    <w:rsid w:val="00472AA3"/>
    <w:rsid w:val="00474F66"/>
    <w:rsid w:val="0047680A"/>
    <w:rsid w:val="0048022A"/>
    <w:rsid w:val="00480E1E"/>
    <w:rsid w:val="00484FB4"/>
    <w:rsid w:val="00492866"/>
    <w:rsid w:val="004A0C1A"/>
    <w:rsid w:val="004A3115"/>
    <w:rsid w:val="004A3F2D"/>
    <w:rsid w:val="004B2BD8"/>
    <w:rsid w:val="004B5FAB"/>
    <w:rsid w:val="004D74C7"/>
    <w:rsid w:val="004F3920"/>
    <w:rsid w:val="004F5A6B"/>
    <w:rsid w:val="004F7298"/>
    <w:rsid w:val="00503467"/>
    <w:rsid w:val="00503D07"/>
    <w:rsid w:val="005264D7"/>
    <w:rsid w:val="0053587D"/>
    <w:rsid w:val="00536AD3"/>
    <w:rsid w:val="00542319"/>
    <w:rsid w:val="005438AD"/>
    <w:rsid w:val="00581458"/>
    <w:rsid w:val="005842C5"/>
    <w:rsid w:val="00595C63"/>
    <w:rsid w:val="005966F0"/>
    <w:rsid w:val="005A3657"/>
    <w:rsid w:val="005C6425"/>
    <w:rsid w:val="005D14B3"/>
    <w:rsid w:val="005D5176"/>
    <w:rsid w:val="005E04DE"/>
    <w:rsid w:val="005E6169"/>
    <w:rsid w:val="005E6ADA"/>
    <w:rsid w:val="005E7D1A"/>
    <w:rsid w:val="005F1CFC"/>
    <w:rsid w:val="005F7B2D"/>
    <w:rsid w:val="00620FA5"/>
    <w:rsid w:val="006305A0"/>
    <w:rsid w:val="006354F6"/>
    <w:rsid w:val="00637034"/>
    <w:rsid w:val="00637BC5"/>
    <w:rsid w:val="00644BE3"/>
    <w:rsid w:val="00647263"/>
    <w:rsid w:val="00653E58"/>
    <w:rsid w:val="006624BE"/>
    <w:rsid w:val="00662834"/>
    <w:rsid w:val="00663811"/>
    <w:rsid w:val="006725B8"/>
    <w:rsid w:val="006838F6"/>
    <w:rsid w:val="00693F2C"/>
    <w:rsid w:val="00694872"/>
    <w:rsid w:val="006A14CE"/>
    <w:rsid w:val="006A4E6F"/>
    <w:rsid w:val="006B73EE"/>
    <w:rsid w:val="006B7DDB"/>
    <w:rsid w:val="006C058B"/>
    <w:rsid w:val="006C0B56"/>
    <w:rsid w:val="006C2FB8"/>
    <w:rsid w:val="006C3A8E"/>
    <w:rsid w:val="006C7229"/>
    <w:rsid w:val="006D446E"/>
    <w:rsid w:val="006D49CC"/>
    <w:rsid w:val="006E20F4"/>
    <w:rsid w:val="006E5F02"/>
    <w:rsid w:val="006E7CDB"/>
    <w:rsid w:val="006F4BF1"/>
    <w:rsid w:val="007053CD"/>
    <w:rsid w:val="00723E1F"/>
    <w:rsid w:val="0072686F"/>
    <w:rsid w:val="0073467B"/>
    <w:rsid w:val="00750C19"/>
    <w:rsid w:val="007613D5"/>
    <w:rsid w:val="00763106"/>
    <w:rsid w:val="00763945"/>
    <w:rsid w:val="00764805"/>
    <w:rsid w:val="00764A45"/>
    <w:rsid w:val="00767835"/>
    <w:rsid w:val="00786822"/>
    <w:rsid w:val="00792CE8"/>
    <w:rsid w:val="00794DB2"/>
    <w:rsid w:val="00796C27"/>
    <w:rsid w:val="007A301D"/>
    <w:rsid w:val="007B0E86"/>
    <w:rsid w:val="007B2065"/>
    <w:rsid w:val="007B3E47"/>
    <w:rsid w:val="007B56CD"/>
    <w:rsid w:val="007C0FBD"/>
    <w:rsid w:val="007C43AA"/>
    <w:rsid w:val="007D502F"/>
    <w:rsid w:val="007D5828"/>
    <w:rsid w:val="007D5D42"/>
    <w:rsid w:val="007D6673"/>
    <w:rsid w:val="007E1986"/>
    <w:rsid w:val="007E1A7D"/>
    <w:rsid w:val="007F0A6D"/>
    <w:rsid w:val="007F0AE1"/>
    <w:rsid w:val="007F3BD9"/>
    <w:rsid w:val="0080110C"/>
    <w:rsid w:val="008015F1"/>
    <w:rsid w:val="008104E7"/>
    <w:rsid w:val="00811E4D"/>
    <w:rsid w:val="008169D1"/>
    <w:rsid w:val="00821347"/>
    <w:rsid w:val="008216E9"/>
    <w:rsid w:val="008220C6"/>
    <w:rsid w:val="0082517F"/>
    <w:rsid w:val="008256EA"/>
    <w:rsid w:val="008269C8"/>
    <w:rsid w:val="00827095"/>
    <w:rsid w:val="00837B91"/>
    <w:rsid w:val="00841361"/>
    <w:rsid w:val="00846DD6"/>
    <w:rsid w:val="00851335"/>
    <w:rsid w:val="0086324B"/>
    <w:rsid w:val="0086549F"/>
    <w:rsid w:val="00872E90"/>
    <w:rsid w:val="0087373D"/>
    <w:rsid w:val="00885EE8"/>
    <w:rsid w:val="008860B8"/>
    <w:rsid w:val="00890F03"/>
    <w:rsid w:val="008915B3"/>
    <w:rsid w:val="00894CAD"/>
    <w:rsid w:val="008A3CF5"/>
    <w:rsid w:val="008B309A"/>
    <w:rsid w:val="008B4FCD"/>
    <w:rsid w:val="008C756C"/>
    <w:rsid w:val="008D12AA"/>
    <w:rsid w:val="008D768F"/>
    <w:rsid w:val="008E0EB4"/>
    <w:rsid w:val="008E3A6B"/>
    <w:rsid w:val="008E518E"/>
    <w:rsid w:val="008E54EA"/>
    <w:rsid w:val="008F6258"/>
    <w:rsid w:val="00905019"/>
    <w:rsid w:val="00906C58"/>
    <w:rsid w:val="009201E0"/>
    <w:rsid w:val="00920943"/>
    <w:rsid w:val="00924452"/>
    <w:rsid w:val="00926A0A"/>
    <w:rsid w:val="00926C9A"/>
    <w:rsid w:val="00927A3A"/>
    <w:rsid w:val="009305F2"/>
    <w:rsid w:val="00935FEA"/>
    <w:rsid w:val="00941BD1"/>
    <w:rsid w:val="0094484D"/>
    <w:rsid w:val="00947012"/>
    <w:rsid w:val="009537B2"/>
    <w:rsid w:val="00953D6F"/>
    <w:rsid w:val="009613C7"/>
    <w:rsid w:val="00962389"/>
    <w:rsid w:val="009659DD"/>
    <w:rsid w:val="009674EF"/>
    <w:rsid w:val="00982FED"/>
    <w:rsid w:val="009871E8"/>
    <w:rsid w:val="009A0785"/>
    <w:rsid w:val="009A32E4"/>
    <w:rsid w:val="009A4509"/>
    <w:rsid w:val="009B5831"/>
    <w:rsid w:val="009C1ED9"/>
    <w:rsid w:val="009C3981"/>
    <w:rsid w:val="009D757A"/>
    <w:rsid w:val="009E27CE"/>
    <w:rsid w:val="009F45AC"/>
    <w:rsid w:val="009F5789"/>
    <w:rsid w:val="00A00979"/>
    <w:rsid w:val="00A01A1B"/>
    <w:rsid w:val="00A05C04"/>
    <w:rsid w:val="00A21D0A"/>
    <w:rsid w:val="00A23E25"/>
    <w:rsid w:val="00A372C5"/>
    <w:rsid w:val="00A372E9"/>
    <w:rsid w:val="00A43346"/>
    <w:rsid w:val="00A47248"/>
    <w:rsid w:val="00A61D76"/>
    <w:rsid w:val="00A62E24"/>
    <w:rsid w:val="00A67296"/>
    <w:rsid w:val="00A6762A"/>
    <w:rsid w:val="00A7345E"/>
    <w:rsid w:val="00A7559F"/>
    <w:rsid w:val="00A81E55"/>
    <w:rsid w:val="00A843E4"/>
    <w:rsid w:val="00A92DC7"/>
    <w:rsid w:val="00AA1A62"/>
    <w:rsid w:val="00AA4B3D"/>
    <w:rsid w:val="00AA5464"/>
    <w:rsid w:val="00AB5484"/>
    <w:rsid w:val="00AC0B15"/>
    <w:rsid w:val="00AE0038"/>
    <w:rsid w:val="00AE25BE"/>
    <w:rsid w:val="00AE3953"/>
    <w:rsid w:val="00AF2E9E"/>
    <w:rsid w:val="00B0392C"/>
    <w:rsid w:val="00B039AD"/>
    <w:rsid w:val="00B066ED"/>
    <w:rsid w:val="00B070D6"/>
    <w:rsid w:val="00B11C66"/>
    <w:rsid w:val="00B11CE9"/>
    <w:rsid w:val="00B16AAE"/>
    <w:rsid w:val="00B22BE4"/>
    <w:rsid w:val="00B260C8"/>
    <w:rsid w:val="00B37ADC"/>
    <w:rsid w:val="00B511AB"/>
    <w:rsid w:val="00B5633A"/>
    <w:rsid w:val="00B56D9D"/>
    <w:rsid w:val="00B60335"/>
    <w:rsid w:val="00B70EB1"/>
    <w:rsid w:val="00B85B13"/>
    <w:rsid w:val="00B85BFF"/>
    <w:rsid w:val="00B868F1"/>
    <w:rsid w:val="00BC2C98"/>
    <w:rsid w:val="00BC57B9"/>
    <w:rsid w:val="00BC6187"/>
    <w:rsid w:val="00BD4CFE"/>
    <w:rsid w:val="00BE539F"/>
    <w:rsid w:val="00BE639F"/>
    <w:rsid w:val="00BF62EF"/>
    <w:rsid w:val="00C013BF"/>
    <w:rsid w:val="00C015D0"/>
    <w:rsid w:val="00C03B9A"/>
    <w:rsid w:val="00C059B9"/>
    <w:rsid w:val="00C105EF"/>
    <w:rsid w:val="00C12658"/>
    <w:rsid w:val="00C16F0D"/>
    <w:rsid w:val="00C23D51"/>
    <w:rsid w:val="00C23F47"/>
    <w:rsid w:val="00C2617B"/>
    <w:rsid w:val="00C2667A"/>
    <w:rsid w:val="00C41736"/>
    <w:rsid w:val="00C46F9B"/>
    <w:rsid w:val="00C474C3"/>
    <w:rsid w:val="00C548D0"/>
    <w:rsid w:val="00C64205"/>
    <w:rsid w:val="00C64C87"/>
    <w:rsid w:val="00C655FA"/>
    <w:rsid w:val="00C65C29"/>
    <w:rsid w:val="00C74D68"/>
    <w:rsid w:val="00C74DD0"/>
    <w:rsid w:val="00C764E5"/>
    <w:rsid w:val="00C802A6"/>
    <w:rsid w:val="00C8337D"/>
    <w:rsid w:val="00C86002"/>
    <w:rsid w:val="00C864D4"/>
    <w:rsid w:val="00CA33B7"/>
    <w:rsid w:val="00CA5B0D"/>
    <w:rsid w:val="00CB166C"/>
    <w:rsid w:val="00CB3CAB"/>
    <w:rsid w:val="00CB56A8"/>
    <w:rsid w:val="00CC02B3"/>
    <w:rsid w:val="00CD3B76"/>
    <w:rsid w:val="00CD6427"/>
    <w:rsid w:val="00CE092B"/>
    <w:rsid w:val="00CF380B"/>
    <w:rsid w:val="00CF3F4C"/>
    <w:rsid w:val="00CF585F"/>
    <w:rsid w:val="00CF705D"/>
    <w:rsid w:val="00D04C4C"/>
    <w:rsid w:val="00D1099B"/>
    <w:rsid w:val="00D113E5"/>
    <w:rsid w:val="00D20FAF"/>
    <w:rsid w:val="00D250C3"/>
    <w:rsid w:val="00D334AF"/>
    <w:rsid w:val="00D41DFF"/>
    <w:rsid w:val="00D46BC9"/>
    <w:rsid w:val="00D47D5E"/>
    <w:rsid w:val="00D55AF4"/>
    <w:rsid w:val="00D60CB3"/>
    <w:rsid w:val="00D70267"/>
    <w:rsid w:val="00D72D45"/>
    <w:rsid w:val="00D72E34"/>
    <w:rsid w:val="00D7344C"/>
    <w:rsid w:val="00D73A7D"/>
    <w:rsid w:val="00D81C97"/>
    <w:rsid w:val="00D837CE"/>
    <w:rsid w:val="00D91726"/>
    <w:rsid w:val="00D94332"/>
    <w:rsid w:val="00D979DE"/>
    <w:rsid w:val="00DA3EC5"/>
    <w:rsid w:val="00DA548F"/>
    <w:rsid w:val="00DB536E"/>
    <w:rsid w:val="00DC2B10"/>
    <w:rsid w:val="00DE114F"/>
    <w:rsid w:val="00DE390D"/>
    <w:rsid w:val="00DE6BF7"/>
    <w:rsid w:val="00E0320F"/>
    <w:rsid w:val="00E048F9"/>
    <w:rsid w:val="00E06F86"/>
    <w:rsid w:val="00E1019B"/>
    <w:rsid w:val="00E254E5"/>
    <w:rsid w:val="00E316A5"/>
    <w:rsid w:val="00E320EF"/>
    <w:rsid w:val="00E325E8"/>
    <w:rsid w:val="00E3624B"/>
    <w:rsid w:val="00E37521"/>
    <w:rsid w:val="00E37E42"/>
    <w:rsid w:val="00E4012C"/>
    <w:rsid w:val="00E44F92"/>
    <w:rsid w:val="00E60ECD"/>
    <w:rsid w:val="00E6320A"/>
    <w:rsid w:val="00E64EF6"/>
    <w:rsid w:val="00E7181A"/>
    <w:rsid w:val="00E73E81"/>
    <w:rsid w:val="00E83875"/>
    <w:rsid w:val="00E94A90"/>
    <w:rsid w:val="00E97A0F"/>
    <w:rsid w:val="00EA74C9"/>
    <w:rsid w:val="00EB3D0B"/>
    <w:rsid w:val="00EC1294"/>
    <w:rsid w:val="00ED02D9"/>
    <w:rsid w:val="00EE018A"/>
    <w:rsid w:val="00EE3F00"/>
    <w:rsid w:val="00F00003"/>
    <w:rsid w:val="00F138A5"/>
    <w:rsid w:val="00F176A8"/>
    <w:rsid w:val="00F310BD"/>
    <w:rsid w:val="00F34EA0"/>
    <w:rsid w:val="00F42128"/>
    <w:rsid w:val="00F5298E"/>
    <w:rsid w:val="00F54744"/>
    <w:rsid w:val="00F77FAE"/>
    <w:rsid w:val="00F833D0"/>
    <w:rsid w:val="00F86039"/>
    <w:rsid w:val="00F9220A"/>
    <w:rsid w:val="00F92426"/>
    <w:rsid w:val="00F9246E"/>
    <w:rsid w:val="00F9424A"/>
    <w:rsid w:val="00FA6F98"/>
    <w:rsid w:val="00FB1452"/>
    <w:rsid w:val="00FB57B7"/>
    <w:rsid w:val="00FC201F"/>
    <w:rsid w:val="00FC4400"/>
    <w:rsid w:val="00FC7770"/>
    <w:rsid w:val="00FD5CDC"/>
    <w:rsid w:val="00FE2AA4"/>
    <w:rsid w:val="00FE424A"/>
    <w:rsid w:val="00FE6A69"/>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7FFE4A65-4DF8-4F11-A98F-8F295B18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94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05421"/>
    <w:rPr>
      <w:rFonts w:ascii="Tahoma" w:hAnsi="Tahoma" w:cs="Tahoma"/>
      <w:sz w:val="16"/>
      <w:szCs w:val="16"/>
    </w:rPr>
  </w:style>
  <w:style w:type="paragraph" w:styleId="2">
    <w:name w:val="Body Text Indent 2"/>
    <w:basedOn w:val="a"/>
    <w:rsid w:val="00B039AD"/>
    <w:pPr>
      <w:widowControl/>
      <w:autoSpaceDE/>
      <w:autoSpaceDN/>
      <w:adjustRightInd/>
      <w:spacing w:after="120" w:line="480" w:lineRule="auto"/>
      <w:ind w:left="283"/>
    </w:pPr>
    <w:rPr>
      <w:sz w:val="24"/>
      <w:szCs w:val="24"/>
    </w:rPr>
  </w:style>
  <w:style w:type="paragraph" w:styleId="a4">
    <w:name w:val="Body Text"/>
    <w:basedOn w:val="a"/>
    <w:rsid w:val="005A3657"/>
    <w:pPr>
      <w:widowControl/>
      <w:autoSpaceDE/>
      <w:autoSpaceDN/>
      <w:adjustRightInd/>
      <w:spacing w:after="120"/>
    </w:pPr>
    <w:rPr>
      <w:sz w:val="24"/>
      <w:szCs w:val="24"/>
    </w:rPr>
  </w:style>
  <w:style w:type="paragraph" w:styleId="a5">
    <w:name w:val="header"/>
    <w:basedOn w:val="a"/>
    <w:rsid w:val="0012248A"/>
    <w:pPr>
      <w:tabs>
        <w:tab w:val="center" w:pos="4677"/>
        <w:tab w:val="right" w:pos="9355"/>
      </w:tabs>
    </w:pPr>
  </w:style>
  <w:style w:type="paragraph" w:styleId="a6">
    <w:name w:val="footer"/>
    <w:basedOn w:val="a"/>
    <w:rsid w:val="0012248A"/>
    <w:pPr>
      <w:tabs>
        <w:tab w:val="center" w:pos="4677"/>
        <w:tab w:val="right" w:pos="9355"/>
      </w:tabs>
    </w:pPr>
  </w:style>
  <w:style w:type="character" w:styleId="a7">
    <w:name w:val="page number"/>
    <w:basedOn w:val="a0"/>
    <w:rsid w:val="0012248A"/>
  </w:style>
  <w:style w:type="character" w:styleId="a8">
    <w:name w:val="Hyperlink"/>
    <w:rsid w:val="002E08BE"/>
    <w:rPr>
      <w:color w:val="0000FF"/>
      <w:u w:val="single"/>
    </w:rPr>
  </w:style>
  <w:style w:type="paragraph" w:styleId="a9">
    <w:name w:val="List Paragraph"/>
    <w:basedOn w:val="a"/>
    <w:uiPriority w:val="34"/>
    <w:qFormat/>
    <w:rsid w:val="0086549F"/>
    <w:pPr>
      <w:ind w:left="720"/>
      <w:contextualSpacing/>
    </w:pPr>
  </w:style>
  <w:style w:type="paragraph" w:customStyle="1" w:styleId="Default">
    <w:name w:val="Default"/>
    <w:rsid w:val="008E0EB4"/>
    <w:pPr>
      <w:autoSpaceDE w:val="0"/>
      <w:autoSpaceDN w:val="0"/>
      <w:adjustRightInd w:val="0"/>
    </w:pPr>
    <w:rPr>
      <w:rFonts w:ascii="Arial" w:hAnsi="Arial" w:cs="Arial"/>
      <w:color w:val="000000"/>
      <w:sz w:val="24"/>
      <w:szCs w:val="24"/>
    </w:rPr>
  </w:style>
  <w:style w:type="table" w:styleId="aa">
    <w:name w:val="Table Grid"/>
    <w:basedOn w:val="a1"/>
    <w:uiPriority w:val="99"/>
    <w:rsid w:val="005F7B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a"/>
    <w:uiPriority w:val="59"/>
    <w:rsid w:val="00BD4CF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с отступом 21"/>
    <w:basedOn w:val="a"/>
    <w:rsid w:val="007B3E47"/>
    <w:pPr>
      <w:widowControl/>
      <w:suppressAutoHyphens/>
      <w:autoSpaceDE/>
      <w:autoSpaceDN/>
      <w:adjustRightInd/>
      <w:ind w:firstLine="720"/>
      <w:jc w:val="both"/>
    </w:pPr>
    <w:rPr>
      <w:sz w:val="24"/>
      <w:lang w:eastAsia="ar-SA"/>
    </w:rPr>
  </w:style>
  <w:style w:type="paragraph" w:customStyle="1" w:styleId="31">
    <w:name w:val="Основной текст с отступом 31"/>
    <w:basedOn w:val="a"/>
    <w:rsid w:val="007B3E47"/>
    <w:pPr>
      <w:widowControl/>
      <w:suppressAutoHyphens/>
      <w:autoSpaceDE/>
      <w:autoSpaceDN/>
      <w:adjustRightInd/>
      <w:ind w:firstLine="708"/>
      <w:jc w:val="both"/>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050348">
      <w:bodyDiv w:val="1"/>
      <w:marLeft w:val="0"/>
      <w:marRight w:val="0"/>
      <w:marTop w:val="0"/>
      <w:marBottom w:val="0"/>
      <w:divBdr>
        <w:top w:val="none" w:sz="0" w:space="0" w:color="auto"/>
        <w:left w:val="none" w:sz="0" w:space="0" w:color="auto"/>
        <w:bottom w:val="none" w:sz="0" w:space="0" w:color="auto"/>
        <w:right w:val="none" w:sz="0" w:space="0" w:color="auto"/>
      </w:divBdr>
    </w:div>
    <w:div w:id="926887706">
      <w:bodyDiv w:val="1"/>
      <w:marLeft w:val="0"/>
      <w:marRight w:val="0"/>
      <w:marTop w:val="0"/>
      <w:marBottom w:val="0"/>
      <w:divBdr>
        <w:top w:val="none" w:sz="0" w:space="0" w:color="auto"/>
        <w:left w:val="none" w:sz="0" w:space="0" w:color="auto"/>
        <w:bottom w:val="none" w:sz="0" w:space="0" w:color="auto"/>
        <w:right w:val="none" w:sz="0" w:space="0" w:color="auto"/>
      </w:divBdr>
    </w:div>
    <w:div w:id="137122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_________Microsoft_Visio1.vs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F605C-7E7D-4A31-8DA3-1FED48188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РЦОИ</Company>
  <LinksUpToDate>false</LinksUpToDate>
  <CharactersWithSpaces>20453</CharactersWithSpaces>
  <SharedDoc>false</SharedDoc>
  <HLinks>
    <vt:vector size="18" baseType="variant">
      <vt:variant>
        <vt:i4>7733295</vt:i4>
      </vt:variant>
      <vt:variant>
        <vt:i4>8</vt:i4>
      </vt:variant>
      <vt:variant>
        <vt:i4>0</vt:i4>
      </vt:variant>
      <vt:variant>
        <vt:i4>5</vt:i4>
      </vt:variant>
      <vt:variant>
        <vt:lpwstr>http://www.ege.moipkro.ru/</vt:lpwstr>
      </vt:variant>
      <vt:variant>
        <vt:lpwstr/>
      </vt:variant>
      <vt:variant>
        <vt:i4>7733295</vt:i4>
      </vt:variant>
      <vt:variant>
        <vt:i4>5</vt:i4>
      </vt:variant>
      <vt:variant>
        <vt:i4>0</vt:i4>
      </vt:variant>
      <vt:variant>
        <vt:i4>5</vt:i4>
      </vt:variant>
      <vt:variant>
        <vt:lpwstr>http://www.ege.moipkro.ru/</vt:lpwstr>
      </vt:variant>
      <vt:variant>
        <vt:lpwstr/>
      </vt:variant>
      <vt:variant>
        <vt:i4>7733295</vt:i4>
      </vt:variant>
      <vt:variant>
        <vt:i4>3</vt:i4>
      </vt:variant>
      <vt:variant>
        <vt:i4>0</vt:i4>
      </vt:variant>
      <vt:variant>
        <vt:i4>5</vt:i4>
      </vt:variant>
      <vt:variant>
        <vt:lpwstr>http://www.ege.moipkro.ru/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 Дмитрий</dc:creator>
  <cp:keywords/>
  <cp:lastModifiedBy>Ольга З. Решетова</cp:lastModifiedBy>
  <cp:revision>10</cp:revision>
  <cp:lastPrinted>2014-06-03T07:02:00Z</cp:lastPrinted>
  <dcterms:created xsi:type="dcterms:W3CDTF">2016-05-19T08:12:00Z</dcterms:created>
  <dcterms:modified xsi:type="dcterms:W3CDTF">2016-05-19T17:42:00Z</dcterms:modified>
</cp:coreProperties>
</file>